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EFE32" w14:textId="56AACFFC" w:rsidR="00ED11F0" w:rsidRPr="00CE4BE7" w:rsidRDefault="00CE4BE7" w:rsidP="00ED11F0">
      <w:pPr>
        <w:spacing w:after="0"/>
        <w:rPr>
          <w:rFonts w:ascii="Arial" w:hAnsi="Arial" w:cs="Arial"/>
          <w:i/>
          <w:sz w:val="18"/>
          <w:szCs w:val="18"/>
          <w:lang w:val="fr-FR"/>
        </w:rPr>
      </w:pPr>
      <w:r w:rsidRPr="00CE4BE7">
        <w:rPr>
          <w:rFonts w:ascii="Arial" w:hAnsi="Arial" w:cs="Arial"/>
          <w:i/>
          <w:sz w:val="18"/>
          <w:szCs w:val="18"/>
          <w:lang w:val="fr-FR"/>
        </w:rPr>
        <w:t>[Veuillez modifier et adapter ce modèle comme vous le souhaitez]</w:t>
      </w:r>
    </w:p>
    <w:p w14:paraId="4E610481" w14:textId="77777777" w:rsidR="00CE4BE7" w:rsidRPr="00CE4BE7" w:rsidRDefault="00CE4BE7" w:rsidP="00CE4B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02124"/>
          <w:sz w:val="18"/>
          <w:szCs w:val="18"/>
          <w:lang w:val="fr-FR" w:eastAsia="fr-FR"/>
        </w:rPr>
      </w:pPr>
      <w:r w:rsidRPr="00CE4BE7">
        <w:rPr>
          <w:rFonts w:ascii="Arial" w:eastAsia="Times New Roman" w:hAnsi="Arial" w:cs="Arial"/>
          <w:b/>
          <w:color w:val="202124"/>
          <w:sz w:val="18"/>
          <w:szCs w:val="18"/>
          <w:highlight w:val="yellow"/>
          <w:lang w:val="fr-FR" w:eastAsia="fr-FR"/>
        </w:rPr>
        <w:t>Important – téléchargez la lettre au plus tard le 2 mai 2022 dans le cadre des deux consultations publiques suivantes :</w:t>
      </w:r>
    </w:p>
    <w:p w14:paraId="7AF6ADDD" w14:textId="77777777" w:rsidR="00CE4BE7" w:rsidRPr="00CE4BE7" w:rsidRDefault="00CE4BE7" w:rsidP="00CE4BE7">
      <w:pPr>
        <w:spacing w:after="0" w:line="240" w:lineRule="auto"/>
        <w:rPr>
          <w:rFonts w:ascii="Arial" w:hAnsi="Arial" w:cs="Arial"/>
          <w:b/>
          <w:sz w:val="18"/>
          <w:szCs w:val="18"/>
          <w:lang w:val="fr-FR"/>
        </w:rPr>
      </w:pPr>
    </w:p>
    <w:p w14:paraId="6478F1CB" w14:textId="77777777" w:rsidR="00CE4BE7" w:rsidRPr="00CE4BE7" w:rsidRDefault="00A009C0" w:rsidP="00CE4BE7">
      <w:pPr>
        <w:pStyle w:val="Paragraphedeliste"/>
        <w:numPr>
          <w:ilvl w:val="0"/>
          <w:numId w:val="3"/>
        </w:numPr>
        <w:spacing w:after="0" w:line="240" w:lineRule="auto"/>
        <w:rPr>
          <w:rFonts w:ascii="Arial" w:hAnsi="Arial" w:cs="Arial"/>
          <w:sz w:val="18"/>
          <w:szCs w:val="18"/>
        </w:rPr>
      </w:pPr>
      <w:hyperlink r:id="rId8" w:history="1">
        <w:r w:rsidR="00CE4BE7" w:rsidRPr="00CE4BE7">
          <w:rPr>
            <w:rStyle w:val="Lienhypertexte"/>
            <w:rFonts w:ascii="Arial" w:hAnsi="Arial" w:cs="Arial"/>
            <w:sz w:val="18"/>
            <w:szCs w:val="18"/>
          </w:rPr>
          <w:t>https://comments.echa.europa.eu/comments_cms/InclusionRecommendation.aspx?substancename=Lead&amp;ecnumber=231-100-4</w:t>
        </w:r>
      </w:hyperlink>
      <w:r w:rsidR="00CE4BE7" w:rsidRPr="00CE4BE7">
        <w:rPr>
          <w:rFonts w:ascii="Arial" w:hAnsi="Arial" w:cs="Arial"/>
          <w:sz w:val="18"/>
          <w:szCs w:val="18"/>
        </w:rPr>
        <w:t xml:space="preserve"> </w:t>
      </w:r>
    </w:p>
    <w:p w14:paraId="320A9264" w14:textId="71906211" w:rsidR="00ED11F0" w:rsidRPr="00CE4BE7" w:rsidRDefault="00A009C0" w:rsidP="00CE4BE7">
      <w:pPr>
        <w:pStyle w:val="Paragraphedeliste"/>
        <w:numPr>
          <w:ilvl w:val="0"/>
          <w:numId w:val="3"/>
        </w:numPr>
        <w:spacing w:after="0"/>
        <w:rPr>
          <w:rFonts w:ascii="Arial" w:hAnsi="Arial" w:cs="Arial"/>
          <w:sz w:val="18"/>
          <w:szCs w:val="18"/>
        </w:rPr>
      </w:pPr>
      <w:hyperlink r:id="rId9" w:history="1">
        <w:r w:rsidR="00CE4BE7" w:rsidRPr="00441EDB">
          <w:rPr>
            <w:rStyle w:val="Lienhypertexte"/>
            <w:rFonts w:ascii="Arial" w:hAnsi="Arial" w:cs="Arial"/>
            <w:sz w:val="18"/>
            <w:szCs w:val="18"/>
          </w:rPr>
          <w:t>https://comments.echa.europa.eu/comments_cms/CallForInfo.aspx?substancename=Lead&amp;ecnumber=231-100-4</w:t>
        </w:r>
      </w:hyperlink>
    </w:p>
    <w:p w14:paraId="34690704" w14:textId="4B0F2075" w:rsidR="00CE4BE7" w:rsidRDefault="00CE4BE7" w:rsidP="00ED11F0">
      <w:pPr>
        <w:spacing w:after="0"/>
        <w:rPr>
          <w:rFonts w:ascii="Arial" w:hAnsi="Arial" w:cs="Arial"/>
          <w:sz w:val="18"/>
          <w:szCs w:val="18"/>
        </w:rPr>
      </w:pPr>
    </w:p>
    <w:p w14:paraId="1E5D1321" w14:textId="77777777" w:rsidR="00CE4BE7" w:rsidRPr="00CE4BE7" w:rsidRDefault="00CE4BE7" w:rsidP="00ED11F0">
      <w:pPr>
        <w:spacing w:after="0"/>
        <w:rPr>
          <w:rFonts w:ascii="Arial" w:hAnsi="Arial" w:cs="Arial"/>
          <w:sz w:val="18"/>
          <w:szCs w:val="18"/>
        </w:rPr>
      </w:pPr>
    </w:p>
    <w:p w14:paraId="5610678A" w14:textId="77777777" w:rsidR="00CE4BE7" w:rsidRPr="00CE4BE7" w:rsidRDefault="00CE4BE7" w:rsidP="00ED11F0">
      <w:pPr>
        <w:spacing w:after="0"/>
        <w:rPr>
          <w:rFonts w:ascii="Arial" w:hAnsi="Arial" w:cs="Arial"/>
          <w:sz w:val="18"/>
          <w:szCs w:val="18"/>
        </w:rPr>
      </w:pPr>
    </w:p>
    <w:p w14:paraId="5A9ED214" w14:textId="77777777" w:rsidR="00ED11F0" w:rsidRPr="00CE4BE7" w:rsidRDefault="00ED11F0" w:rsidP="00ED11F0">
      <w:pPr>
        <w:spacing w:after="0"/>
        <w:rPr>
          <w:rFonts w:ascii="Arial" w:hAnsi="Arial" w:cs="Arial"/>
          <w:i/>
          <w:sz w:val="18"/>
          <w:szCs w:val="18"/>
          <w:highlight w:val="yellow"/>
        </w:rPr>
      </w:pPr>
      <w:r w:rsidRPr="00CE4BE7">
        <w:rPr>
          <w:rFonts w:ascii="Arial" w:hAnsi="Arial" w:cs="Arial"/>
          <w:i/>
          <w:sz w:val="18"/>
          <w:szCs w:val="18"/>
          <w:highlight w:val="yellow"/>
        </w:rPr>
        <w:t xml:space="preserve">VEUILLEZ INSÉRER </w:t>
      </w:r>
    </w:p>
    <w:p w14:paraId="19EE3B9C" w14:textId="08C52409" w:rsidR="00ED11F0" w:rsidRPr="00CE4BE7" w:rsidRDefault="00B73B2E" w:rsidP="00ED11F0">
      <w:pPr>
        <w:spacing w:after="0"/>
        <w:rPr>
          <w:rFonts w:ascii="Arial" w:hAnsi="Arial" w:cs="Arial"/>
          <w:i/>
          <w:sz w:val="18"/>
          <w:szCs w:val="18"/>
          <w:highlight w:val="yellow"/>
        </w:rPr>
      </w:pPr>
      <w:r w:rsidRPr="00CE4BE7">
        <w:rPr>
          <w:rFonts w:ascii="Arial" w:hAnsi="Arial" w:cs="Arial"/>
          <w:i/>
          <w:sz w:val="18"/>
          <w:szCs w:val="18"/>
          <w:highlight w:val="yellow"/>
        </w:rPr>
        <w:t>[</w:t>
      </w:r>
      <w:r w:rsidR="00ED11F0" w:rsidRPr="00CE4BE7">
        <w:rPr>
          <w:rFonts w:ascii="Arial" w:hAnsi="Arial" w:cs="Arial"/>
          <w:i/>
          <w:sz w:val="18"/>
          <w:szCs w:val="18"/>
          <w:highlight w:val="yellow"/>
        </w:rPr>
        <w:t>En-tête de l'organisation, si possible</w:t>
      </w:r>
    </w:p>
    <w:p w14:paraId="63718A30" w14:textId="77777777" w:rsidR="00ED11F0" w:rsidRPr="00CE4BE7" w:rsidRDefault="00ED11F0" w:rsidP="00ED11F0">
      <w:pPr>
        <w:spacing w:after="0"/>
        <w:rPr>
          <w:rFonts w:ascii="Arial" w:hAnsi="Arial" w:cs="Arial"/>
          <w:i/>
          <w:sz w:val="18"/>
          <w:szCs w:val="18"/>
        </w:rPr>
      </w:pPr>
      <w:r w:rsidRPr="00CE4BE7">
        <w:rPr>
          <w:rFonts w:ascii="Arial" w:hAnsi="Arial" w:cs="Arial"/>
          <w:i/>
          <w:sz w:val="18"/>
          <w:szCs w:val="18"/>
          <w:highlight w:val="yellow"/>
        </w:rPr>
        <w:t>Expéditeur : nom, institution/organisation, adresse, pays]                                                     [date]</w:t>
      </w:r>
    </w:p>
    <w:p w14:paraId="4CFC756E" w14:textId="77777777" w:rsidR="00ED11F0" w:rsidRPr="00CE4BE7" w:rsidRDefault="00ED11F0" w:rsidP="00ED11F0">
      <w:pPr>
        <w:spacing w:after="0"/>
        <w:rPr>
          <w:rFonts w:ascii="Arial" w:hAnsi="Arial" w:cs="Arial"/>
          <w:sz w:val="18"/>
          <w:szCs w:val="18"/>
        </w:rPr>
      </w:pPr>
    </w:p>
    <w:p w14:paraId="0C31EE68" w14:textId="70CC3588" w:rsidR="00ED11F0" w:rsidRPr="00CE4BE7" w:rsidRDefault="00ED11F0" w:rsidP="00ED11F0">
      <w:pPr>
        <w:spacing w:after="0"/>
        <w:rPr>
          <w:rFonts w:ascii="Arial" w:hAnsi="Arial" w:cs="Arial"/>
          <w:sz w:val="18"/>
          <w:szCs w:val="18"/>
        </w:rPr>
      </w:pPr>
      <w:r w:rsidRPr="00CE4BE7">
        <w:rPr>
          <w:rFonts w:ascii="Arial" w:hAnsi="Arial" w:cs="Arial"/>
          <w:sz w:val="18"/>
          <w:szCs w:val="18"/>
        </w:rPr>
        <w:t>À l'attention de</w:t>
      </w:r>
      <w:r w:rsidR="00CE4BE7">
        <w:rPr>
          <w:rFonts w:ascii="Arial" w:hAnsi="Arial" w:cs="Arial"/>
          <w:sz w:val="18"/>
          <w:szCs w:val="18"/>
        </w:rPr>
        <w:t>:</w:t>
      </w:r>
    </w:p>
    <w:p w14:paraId="6CF19BD7" w14:textId="204EC415" w:rsidR="00B73B2E" w:rsidRPr="00CE4BE7" w:rsidRDefault="00B73B2E" w:rsidP="00B73B2E">
      <w:pPr>
        <w:spacing w:after="0" w:line="240" w:lineRule="auto"/>
        <w:rPr>
          <w:rFonts w:ascii="Arial" w:hAnsi="Arial" w:cs="Arial"/>
          <w:sz w:val="18"/>
          <w:szCs w:val="18"/>
          <w:lang w:val="fr-FR"/>
        </w:rPr>
      </w:pPr>
      <w:r w:rsidRPr="00CE4BE7">
        <w:rPr>
          <w:rFonts w:ascii="Arial" w:hAnsi="Arial" w:cs="Arial"/>
          <w:sz w:val="18"/>
          <w:szCs w:val="18"/>
        </w:rPr>
        <w:t>Monsieur</w:t>
      </w:r>
      <w:r w:rsidRPr="00CE4BE7">
        <w:rPr>
          <w:rFonts w:ascii="Arial" w:hAnsi="Arial" w:cs="Arial"/>
          <w:sz w:val="18"/>
          <w:szCs w:val="18"/>
          <w:lang w:val="fr-FR"/>
        </w:rPr>
        <w:t xml:space="preserve"> </w:t>
      </w:r>
      <w:proofErr w:type="spellStart"/>
      <w:r w:rsidRPr="00CE4BE7">
        <w:rPr>
          <w:rFonts w:ascii="Arial" w:hAnsi="Arial" w:cs="Arial"/>
          <w:sz w:val="18"/>
          <w:szCs w:val="18"/>
          <w:lang w:val="fr-FR"/>
        </w:rPr>
        <w:t>Shay</w:t>
      </w:r>
      <w:proofErr w:type="spellEnd"/>
      <w:r w:rsidRPr="00CE4BE7">
        <w:rPr>
          <w:rFonts w:ascii="Arial" w:hAnsi="Arial" w:cs="Arial"/>
          <w:sz w:val="18"/>
          <w:szCs w:val="18"/>
          <w:lang w:val="fr-FR"/>
        </w:rPr>
        <w:t xml:space="preserve"> </w:t>
      </w:r>
      <w:proofErr w:type="spellStart"/>
      <w:r w:rsidRPr="00CE4BE7">
        <w:rPr>
          <w:rFonts w:ascii="Arial" w:hAnsi="Arial" w:cs="Arial"/>
          <w:sz w:val="18"/>
          <w:szCs w:val="18"/>
          <w:lang w:val="fr-FR"/>
        </w:rPr>
        <w:t>O’Malley</w:t>
      </w:r>
      <w:proofErr w:type="spellEnd"/>
    </w:p>
    <w:p w14:paraId="0BF471E2" w14:textId="77777777" w:rsidR="00B73B2E" w:rsidRPr="00CE4BE7" w:rsidRDefault="00B73B2E" w:rsidP="00B73B2E">
      <w:pPr>
        <w:spacing w:after="0" w:line="240" w:lineRule="auto"/>
        <w:rPr>
          <w:rFonts w:ascii="Arial" w:hAnsi="Arial" w:cs="Arial"/>
          <w:sz w:val="18"/>
          <w:szCs w:val="18"/>
          <w:lang w:val="fr-FR"/>
        </w:rPr>
      </w:pPr>
      <w:r w:rsidRPr="00CE4BE7">
        <w:rPr>
          <w:rFonts w:ascii="Arial" w:hAnsi="Arial" w:cs="Arial"/>
          <w:sz w:val="18"/>
          <w:szCs w:val="18"/>
          <w:lang w:val="fr-FR"/>
        </w:rPr>
        <w:t>Directeur exécutif par intérim</w:t>
      </w:r>
    </w:p>
    <w:p w14:paraId="7293BF67" w14:textId="77777777" w:rsidR="00ED11F0" w:rsidRPr="00CE4BE7" w:rsidRDefault="00ED11F0" w:rsidP="00ED11F0">
      <w:pPr>
        <w:spacing w:after="0"/>
        <w:rPr>
          <w:rFonts w:ascii="Arial" w:hAnsi="Arial" w:cs="Arial"/>
          <w:sz w:val="18"/>
          <w:szCs w:val="18"/>
        </w:rPr>
      </w:pPr>
      <w:r w:rsidRPr="00CE4BE7">
        <w:rPr>
          <w:rFonts w:ascii="Arial" w:hAnsi="Arial" w:cs="Arial"/>
          <w:sz w:val="18"/>
          <w:szCs w:val="18"/>
        </w:rPr>
        <w:t>Agence européenne des produits chimiques (ECHA)</w:t>
      </w:r>
    </w:p>
    <w:p w14:paraId="2922D864" w14:textId="77777777" w:rsidR="00ED11F0" w:rsidRPr="00CE4BE7" w:rsidRDefault="00ED11F0" w:rsidP="00ED11F0">
      <w:pPr>
        <w:spacing w:after="0"/>
        <w:rPr>
          <w:rFonts w:ascii="Arial" w:hAnsi="Arial" w:cs="Arial"/>
          <w:sz w:val="18"/>
          <w:szCs w:val="18"/>
        </w:rPr>
      </w:pPr>
      <w:r w:rsidRPr="00CE4BE7">
        <w:rPr>
          <w:rFonts w:ascii="Arial" w:hAnsi="Arial" w:cs="Arial"/>
          <w:sz w:val="18"/>
          <w:szCs w:val="18"/>
        </w:rPr>
        <w:t>P.O. Box 400</w:t>
      </w:r>
    </w:p>
    <w:p w14:paraId="38D4457A" w14:textId="77777777" w:rsidR="00ED11F0" w:rsidRPr="00CE4BE7" w:rsidRDefault="00ED11F0" w:rsidP="00ED11F0">
      <w:pPr>
        <w:spacing w:after="0"/>
        <w:rPr>
          <w:rFonts w:ascii="Arial" w:hAnsi="Arial" w:cs="Arial"/>
          <w:sz w:val="18"/>
          <w:szCs w:val="18"/>
        </w:rPr>
      </w:pPr>
      <w:r w:rsidRPr="00CE4BE7">
        <w:rPr>
          <w:rFonts w:ascii="Arial" w:hAnsi="Arial" w:cs="Arial"/>
          <w:sz w:val="18"/>
          <w:szCs w:val="18"/>
        </w:rPr>
        <w:t>FI-00121 Helsinki</w:t>
      </w:r>
    </w:p>
    <w:p w14:paraId="427A284B" w14:textId="77777777" w:rsidR="00ED11F0" w:rsidRPr="00CE4BE7" w:rsidRDefault="00ED11F0" w:rsidP="00ED11F0">
      <w:pPr>
        <w:spacing w:after="0"/>
        <w:rPr>
          <w:rFonts w:ascii="Arial" w:hAnsi="Arial" w:cs="Arial"/>
          <w:sz w:val="18"/>
          <w:szCs w:val="18"/>
          <w:lang w:val="fr-FR"/>
        </w:rPr>
      </w:pPr>
      <w:r w:rsidRPr="00CE4BE7">
        <w:rPr>
          <w:rFonts w:ascii="Arial" w:hAnsi="Arial" w:cs="Arial"/>
          <w:sz w:val="18"/>
          <w:szCs w:val="18"/>
          <w:lang w:val="fr-FR"/>
        </w:rPr>
        <w:t>Finlande</w:t>
      </w:r>
    </w:p>
    <w:p w14:paraId="6368B051" w14:textId="76BC732C" w:rsidR="00ED11F0" w:rsidRPr="00CE4BE7" w:rsidRDefault="00ED11F0" w:rsidP="00ED11F0">
      <w:pPr>
        <w:spacing w:after="0"/>
        <w:rPr>
          <w:rFonts w:ascii="Arial" w:hAnsi="Arial" w:cs="Arial"/>
          <w:sz w:val="18"/>
          <w:szCs w:val="18"/>
          <w:lang w:val="fr-FR"/>
        </w:rPr>
      </w:pPr>
    </w:p>
    <w:p w14:paraId="7EFEE471" w14:textId="652E96A8" w:rsidR="00B73B2E" w:rsidRPr="00CE4BE7" w:rsidRDefault="00B73B2E" w:rsidP="00B73B2E">
      <w:pPr>
        <w:spacing w:after="0"/>
        <w:rPr>
          <w:rFonts w:ascii="Arial" w:hAnsi="Arial" w:cs="Arial"/>
          <w:sz w:val="18"/>
          <w:szCs w:val="18"/>
          <w:lang w:val="fr-FR"/>
        </w:rPr>
      </w:pPr>
      <w:r w:rsidRPr="00CE4BE7">
        <w:rPr>
          <w:rFonts w:ascii="Arial" w:hAnsi="Arial" w:cs="Arial"/>
          <w:sz w:val="18"/>
          <w:szCs w:val="18"/>
          <w:lang w:val="fr-FR"/>
        </w:rPr>
        <w:t xml:space="preserve">Mme </w:t>
      </w:r>
      <w:proofErr w:type="spellStart"/>
      <w:r w:rsidRPr="00CE4BE7">
        <w:rPr>
          <w:rFonts w:ascii="Arial" w:hAnsi="Arial" w:cs="Arial"/>
          <w:sz w:val="18"/>
          <w:szCs w:val="18"/>
          <w:lang w:val="fr-FR"/>
        </w:rPr>
        <w:t>Mariya</w:t>
      </w:r>
      <w:proofErr w:type="spellEnd"/>
      <w:r w:rsidRPr="00CE4BE7">
        <w:rPr>
          <w:rFonts w:ascii="Arial" w:hAnsi="Arial" w:cs="Arial"/>
          <w:sz w:val="18"/>
          <w:szCs w:val="18"/>
          <w:lang w:val="fr-FR"/>
        </w:rPr>
        <w:t xml:space="preserve"> Gabriel</w:t>
      </w:r>
    </w:p>
    <w:p w14:paraId="60C3CCCD" w14:textId="77777777" w:rsidR="00CE4BE7" w:rsidRDefault="00B73B2E" w:rsidP="00B73B2E">
      <w:pPr>
        <w:spacing w:after="0"/>
        <w:rPr>
          <w:rFonts w:ascii="Arial" w:hAnsi="Arial" w:cs="Arial"/>
          <w:sz w:val="18"/>
          <w:szCs w:val="18"/>
          <w:lang w:val="fr-FR"/>
        </w:rPr>
      </w:pPr>
      <w:r w:rsidRPr="00CE4BE7">
        <w:rPr>
          <w:rFonts w:ascii="Arial" w:hAnsi="Arial" w:cs="Arial"/>
          <w:sz w:val="18"/>
          <w:szCs w:val="18"/>
          <w:lang w:val="fr-FR"/>
        </w:rPr>
        <w:t>Commissaire à l'innovation, à la recherche, à la culture, à l'éducation et à la jeunesse</w:t>
      </w:r>
    </w:p>
    <w:p w14:paraId="138ECF05" w14:textId="7ECB853F" w:rsidR="00B73B2E" w:rsidRPr="00CE4BE7" w:rsidRDefault="00B73B2E" w:rsidP="00B73B2E">
      <w:pPr>
        <w:spacing w:after="0"/>
        <w:rPr>
          <w:rFonts w:ascii="Arial" w:hAnsi="Arial" w:cs="Arial"/>
          <w:sz w:val="18"/>
          <w:szCs w:val="18"/>
          <w:lang w:val="fr-FR"/>
        </w:rPr>
      </w:pPr>
      <w:r w:rsidRPr="00CE4BE7">
        <w:rPr>
          <w:rFonts w:ascii="Arial" w:hAnsi="Arial" w:cs="Arial"/>
          <w:sz w:val="18"/>
          <w:szCs w:val="18"/>
          <w:lang w:val="fr-FR"/>
        </w:rPr>
        <w:t>Commission européenne</w:t>
      </w:r>
    </w:p>
    <w:p w14:paraId="23EC12FF" w14:textId="77777777" w:rsidR="00CE4BE7" w:rsidRPr="00CE4BE7" w:rsidRDefault="00CE4BE7" w:rsidP="00CE4BE7">
      <w:pPr>
        <w:pStyle w:val="NormalWeb"/>
        <w:shd w:val="clear" w:color="auto" w:fill="EBEBEB"/>
        <w:spacing w:before="0" w:beforeAutospacing="0" w:after="0" w:afterAutospacing="0"/>
        <w:textAlignment w:val="top"/>
        <w:rPr>
          <w:rFonts w:ascii="Arial" w:eastAsiaTheme="minorHAnsi" w:hAnsi="Arial" w:cs="Arial"/>
          <w:sz w:val="18"/>
          <w:szCs w:val="18"/>
          <w:lang w:eastAsia="en-US"/>
        </w:rPr>
      </w:pPr>
      <w:r w:rsidRPr="00CE4BE7">
        <w:rPr>
          <w:rFonts w:ascii="Arial" w:eastAsiaTheme="minorHAnsi" w:hAnsi="Arial" w:cs="Arial"/>
          <w:sz w:val="18"/>
          <w:szCs w:val="18"/>
          <w:lang w:eastAsia="en-US"/>
        </w:rPr>
        <w:t xml:space="preserve">Rue de la Loi / </w:t>
      </w:r>
      <w:proofErr w:type="spellStart"/>
      <w:r w:rsidRPr="00CE4BE7">
        <w:rPr>
          <w:rFonts w:ascii="Arial" w:eastAsiaTheme="minorHAnsi" w:hAnsi="Arial" w:cs="Arial"/>
          <w:sz w:val="18"/>
          <w:szCs w:val="18"/>
          <w:lang w:eastAsia="en-US"/>
        </w:rPr>
        <w:t>Wetstraat</w:t>
      </w:r>
      <w:proofErr w:type="spellEnd"/>
      <w:r w:rsidRPr="00CE4BE7">
        <w:rPr>
          <w:rFonts w:ascii="Arial" w:eastAsiaTheme="minorHAnsi" w:hAnsi="Arial" w:cs="Arial"/>
          <w:sz w:val="18"/>
          <w:szCs w:val="18"/>
          <w:lang w:eastAsia="en-US"/>
        </w:rPr>
        <w:t xml:space="preserve"> 200</w:t>
      </w:r>
    </w:p>
    <w:p w14:paraId="32A18100" w14:textId="77777777" w:rsidR="00CE4BE7" w:rsidRPr="00CE4BE7" w:rsidRDefault="00CE4BE7" w:rsidP="00CE4BE7">
      <w:pPr>
        <w:pStyle w:val="NormalWeb"/>
        <w:shd w:val="clear" w:color="auto" w:fill="EBEBEB"/>
        <w:spacing w:before="0" w:beforeAutospacing="0" w:after="0" w:afterAutospacing="0"/>
        <w:textAlignment w:val="top"/>
        <w:rPr>
          <w:rFonts w:ascii="Arial" w:eastAsiaTheme="minorHAnsi" w:hAnsi="Arial" w:cs="Arial"/>
          <w:sz w:val="18"/>
          <w:szCs w:val="18"/>
          <w:lang w:eastAsia="en-US"/>
        </w:rPr>
      </w:pPr>
      <w:r w:rsidRPr="00CE4BE7">
        <w:rPr>
          <w:rFonts w:ascii="Arial" w:eastAsiaTheme="minorHAnsi" w:hAnsi="Arial" w:cs="Arial"/>
          <w:sz w:val="18"/>
          <w:szCs w:val="18"/>
          <w:lang w:eastAsia="en-US"/>
        </w:rPr>
        <w:t>1049 Brussels</w:t>
      </w:r>
    </w:p>
    <w:p w14:paraId="78DEB7F6" w14:textId="77777777" w:rsidR="00CE4BE7" w:rsidRPr="00CE4BE7" w:rsidRDefault="00CE4BE7" w:rsidP="00CE4BE7">
      <w:pPr>
        <w:shd w:val="clear" w:color="auto" w:fill="EBEBEB"/>
        <w:spacing w:after="0" w:line="240" w:lineRule="auto"/>
        <w:textAlignment w:val="top"/>
        <w:rPr>
          <w:rFonts w:ascii="Arial" w:hAnsi="Arial" w:cs="Arial"/>
          <w:sz w:val="18"/>
          <w:szCs w:val="18"/>
          <w:lang w:val="fr-FR"/>
        </w:rPr>
      </w:pPr>
      <w:r w:rsidRPr="00CE4BE7">
        <w:rPr>
          <w:rFonts w:ascii="Arial" w:hAnsi="Arial" w:cs="Arial"/>
          <w:sz w:val="18"/>
          <w:szCs w:val="18"/>
          <w:lang w:val="fr-FR"/>
        </w:rPr>
        <w:t>Belgium</w:t>
      </w:r>
    </w:p>
    <w:p w14:paraId="134445D7" w14:textId="77777777" w:rsidR="00CE4BE7" w:rsidRPr="00CE4BE7" w:rsidRDefault="00A009C0" w:rsidP="00CE4BE7">
      <w:pPr>
        <w:shd w:val="clear" w:color="auto" w:fill="EBEBEB"/>
        <w:spacing w:after="0" w:line="240" w:lineRule="auto"/>
        <w:rPr>
          <w:rFonts w:ascii="Arial" w:hAnsi="Arial" w:cs="Arial"/>
          <w:color w:val="404040"/>
          <w:sz w:val="18"/>
          <w:szCs w:val="18"/>
        </w:rPr>
      </w:pPr>
      <w:hyperlink r:id="rId10" w:history="1">
        <w:r w:rsidR="00CE4BE7" w:rsidRPr="00CE4BE7">
          <w:rPr>
            <w:rStyle w:val="Lienhypertexte"/>
            <w:rFonts w:ascii="Arial" w:hAnsi="Arial" w:cs="Arial"/>
            <w:color w:val="004494"/>
            <w:sz w:val="18"/>
            <w:szCs w:val="18"/>
          </w:rPr>
          <w:t>cab-gabriel-contact@ec.europa.eu</w:t>
        </w:r>
      </w:hyperlink>
    </w:p>
    <w:p w14:paraId="3D380B1E" w14:textId="762296A7" w:rsidR="00CE4BE7" w:rsidRDefault="00CE4BE7" w:rsidP="00CE4BE7">
      <w:pPr>
        <w:shd w:val="clear" w:color="auto" w:fill="EBEBEB"/>
        <w:spacing w:after="0" w:line="240" w:lineRule="auto"/>
        <w:rPr>
          <w:rFonts w:ascii="Arial" w:hAnsi="Arial" w:cs="Arial"/>
          <w:color w:val="404040"/>
          <w:sz w:val="18"/>
          <w:szCs w:val="18"/>
        </w:rPr>
      </w:pPr>
    </w:p>
    <w:p w14:paraId="23188C31" w14:textId="77777777" w:rsidR="001638E7" w:rsidRPr="00CE4BE7" w:rsidRDefault="001638E7" w:rsidP="00ED11F0">
      <w:pPr>
        <w:spacing w:after="0" w:line="240" w:lineRule="auto"/>
        <w:rPr>
          <w:rFonts w:ascii="Arial" w:hAnsi="Arial" w:cs="Arial"/>
          <w:sz w:val="18"/>
          <w:szCs w:val="18"/>
          <w:lang w:val="fr-FR"/>
        </w:rPr>
      </w:pPr>
    </w:p>
    <w:p w14:paraId="1B2AF7AA" w14:textId="58BEA948" w:rsidR="009711C5" w:rsidRPr="00CE4BE7" w:rsidRDefault="00ED11F0" w:rsidP="00ED11F0">
      <w:pPr>
        <w:autoSpaceDE w:val="0"/>
        <w:autoSpaceDN w:val="0"/>
        <w:spacing w:after="0" w:line="240" w:lineRule="auto"/>
        <w:rPr>
          <w:rFonts w:ascii="Arial" w:eastAsia="Calibri" w:hAnsi="Arial" w:cs="Arial"/>
          <w:b/>
          <w:bCs/>
          <w:sz w:val="18"/>
          <w:szCs w:val="18"/>
          <w:lang w:val="fr-FR" w:eastAsia="da-DK"/>
        </w:rPr>
      </w:pPr>
      <w:r w:rsidRPr="00CE4BE7">
        <w:rPr>
          <w:rFonts w:ascii="Arial" w:eastAsia="Calibri" w:hAnsi="Arial" w:cs="Arial"/>
          <w:b/>
          <w:bCs/>
          <w:sz w:val="18"/>
          <w:szCs w:val="18"/>
          <w:lang w:val="fr-FR" w:eastAsia="da-DK"/>
        </w:rPr>
        <w:t xml:space="preserve">Objet : </w:t>
      </w:r>
      <w:r w:rsidR="009711C5" w:rsidRPr="00CE4BE7">
        <w:rPr>
          <w:rFonts w:ascii="Arial" w:eastAsia="Calibri" w:hAnsi="Arial" w:cs="Arial"/>
          <w:b/>
          <w:bCs/>
          <w:sz w:val="18"/>
          <w:szCs w:val="18"/>
          <w:lang w:val="fr-FR" w:eastAsia="da-DK"/>
        </w:rPr>
        <w:t>Le projet de l'ECHA d'inclure le plomb</w:t>
      </w:r>
      <w:r w:rsidRPr="00CE4BE7">
        <w:rPr>
          <w:rFonts w:ascii="Arial" w:eastAsia="Calibri" w:hAnsi="Arial" w:cs="Arial"/>
          <w:b/>
          <w:bCs/>
          <w:sz w:val="18"/>
          <w:szCs w:val="18"/>
          <w:lang w:val="fr-FR" w:eastAsia="da-DK"/>
        </w:rPr>
        <w:t xml:space="preserve"> </w:t>
      </w:r>
      <w:r w:rsidR="009711C5" w:rsidRPr="00CE4BE7">
        <w:rPr>
          <w:rFonts w:ascii="Arial" w:eastAsia="Calibri" w:hAnsi="Arial" w:cs="Arial"/>
          <w:b/>
          <w:bCs/>
          <w:sz w:val="18"/>
          <w:szCs w:val="18"/>
          <w:lang w:val="fr-FR" w:eastAsia="da-DK"/>
        </w:rPr>
        <w:t>dans la liste des substances soumises à autorisation</w:t>
      </w:r>
      <w:r w:rsidRPr="00CE4BE7">
        <w:rPr>
          <w:rFonts w:ascii="Arial" w:eastAsia="Calibri" w:hAnsi="Arial" w:cs="Arial"/>
          <w:b/>
          <w:bCs/>
          <w:sz w:val="18"/>
          <w:szCs w:val="18"/>
          <w:lang w:val="fr-FR" w:eastAsia="da-DK"/>
        </w:rPr>
        <w:t xml:space="preserve"> </w:t>
      </w:r>
      <w:r w:rsidR="009711C5" w:rsidRPr="00CE4BE7">
        <w:rPr>
          <w:rFonts w:ascii="Arial" w:eastAsia="Calibri" w:hAnsi="Arial" w:cs="Arial"/>
          <w:b/>
          <w:bCs/>
          <w:sz w:val="18"/>
          <w:szCs w:val="18"/>
          <w:lang w:val="fr-FR" w:eastAsia="da-DK"/>
        </w:rPr>
        <w:t>(Annexe XIV du Règlement REACH)</w:t>
      </w:r>
    </w:p>
    <w:p w14:paraId="5A6C0036" w14:textId="77777777" w:rsidR="009711C5" w:rsidRPr="00CE4BE7" w:rsidRDefault="009711C5" w:rsidP="009711C5">
      <w:pPr>
        <w:autoSpaceDE w:val="0"/>
        <w:autoSpaceDN w:val="0"/>
        <w:spacing w:after="0" w:line="240" w:lineRule="auto"/>
        <w:jc w:val="center"/>
        <w:rPr>
          <w:rFonts w:ascii="Arial" w:eastAsia="Calibri" w:hAnsi="Arial" w:cs="Arial"/>
          <w:b/>
          <w:bCs/>
          <w:sz w:val="18"/>
          <w:szCs w:val="18"/>
          <w:lang w:val="fr-FR" w:eastAsia="da-DK"/>
        </w:rPr>
      </w:pPr>
    </w:p>
    <w:p w14:paraId="4EEF108B" w14:textId="77777777" w:rsidR="00ED11F0" w:rsidRPr="00CE4BE7" w:rsidRDefault="00ED11F0" w:rsidP="00ED11F0">
      <w:pPr>
        <w:spacing w:after="0"/>
        <w:rPr>
          <w:rFonts w:ascii="Arial" w:hAnsi="Arial" w:cs="Arial"/>
          <w:sz w:val="18"/>
          <w:szCs w:val="18"/>
          <w:lang w:val="fr-FR"/>
        </w:rPr>
      </w:pPr>
      <w:r w:rsidRPr="00CE4BE7">
        <w:rPr>
          <w:rFonts w:ascii="Arial" w:hAnsi="Arial" w:cs="Arial"/>
          <w:sz w:val="18"/>
          <w:szCs w:val="18"/>
          <w:lang w:val="fr-FR"/>
        </w:rPr>
        <w:t xml:space="preserve">Madame Gabriel, Monsieur </w:t>
      </w:r>
      <w:proofErr w:type="spellStart"/>
      <w:r w:rsidRPr="00CE4BE7">
        <w:rPr>
          <w:rFonts w:ascii="Arial" w:hAnsi="Arial" w:cs="Arial"/>
          <w:sz w:val="18"/>
          <w:szCs w:val="18"/>
          <w:lang w:val="fr-FR"/>
        </w:rPr>
        <w:t>O’Malley</w:t>
      </w:r>
      <w:proofErr w:type="spellEnd"/>
      <w:r w:rsidRPr="00CE4BE7">
        <w:rPr>
          <w:rFonts w:ascii="Arial" w:hAnsi="Arial" w:cs="Arial"/>
          <w:sz w:val="18"/>
          <w:szCs w:val="18"/>
          <w:lang w:val="fr-FR"/>
        </w:rPr>
        <w:t xml:space="preserve">, </w:t>
      </w:r>
    </w:p>
    <w:p w14:paraId="6B6D21A1" w14:textId="77777777"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p>
    <w:p w14:paraId="54B01081" w14:textId="56A61471" w:rsidR="009711C5" w:rsidRPr="00CE4BE7" w:rsidRDefault="00A009C0" w:rsidP="009711C5">
      <w:pPr>
        <w:autoSpaceDE w:val="0"/>
        <w:autoSpaceDN w:val="0"/>
        <w:spacing w:after="0" w:line="240" w:lineRule="auto"/>
        <w:rPr>
          <w:rFonts w:ascii="Arial" w:eastAsia="Calibri" w:hAnsi="Arial" w:cs="Arial"/>
          <w:bCs/>
          <w:sz w:val="18"/>
          <w:szCs w:val="18"/>
          <w:lang w:val="fr-FR" w:eastAsia="da-DK"/>
        </w:rPr>
      </w:pPr>
      <w:bookmarkStart w:id="0" w:name="_GoBack"/>
      <w:r w:rsidRPr="00A009C0">
        <w:rPr>
          <w:rFonts w:ascii="Arial" w:eastAsia="Calibri" w:hAnsi="Arial" w:cs="Arial"/>
          <w:bCs/>
          <w:i/>
          <w:sz w:val="18"/>
          <w:szCs w:val="18"/>
          <w:highlight w:val="yellow"/>
          <w:lang w:val="fr-FR" w:eastAsia="da-DK"/>
        </w:rPr>
        <w:t>[</w:t>
      </w:r>
      <w:r w:rsidR="00CE4BE7" w:rsidRPr="00A009C0">
        <w:rPr>
          <w:rFonts w:ascii="Arial" w:eastAsia="Calibri" w:hAnsi="Arial" w:cs="Arial"/>
          <w:bCs/>
          <w:i/>
          <w:sz w:val="18"/>
          <w:szCs w:val="18"/>
          <w:highlight w:val="yellow"/>
          <w:lang w:val="fr-FR" w:eastAsia="da-DK"/>
        </w:rPr>
        <w:t xml:space="preserve">Je souhaite exprimer ma/Nous </w:t>
      </w:r>
      <w:r w:rsidR="009711C5" w:rsidRPr="00A009C0">
        <w:rPr>
          <w:rFonts w:ascii="Arial" w:eastAsia="Calibri" w:hAnsi="Arial" w:cs="Arial"/>
          <w:bCs/>
          <w:i/>
          <w:sz w:val="18"/>
          <w:szCs w:val="18"/>
          <w:highlight w:val="yellow"/>
          <w:lang w:val="fr-FR" w:eastAsia="da-DK"/>
        </w:rPr>
        <w:t>exprimons no</w:t>
      </w:r>
      <w:r w:rsidR="00EB7D7E" w:rsidRPr="00A009C0">
        <w:rPr>
          <w:rFonts w:ascii="Arial" w:eastAsia="Calibri" w:hAnsi="Arial" w:cs="Arial"/>
          <w:bCs/>
          <w:i/>
          <w:sz w:val="18"/>
          <w:szCs w:val="18"/>
          <w:highlight w:val="yellow"/>
          <w:lang w:val="fr-FR" w:eastAsia="da-DK"/>
        </w:rPr>
        <w:t>tre/Nom d’organisation exprime sa</w:t>
      </w:r>
      <w:r w:rsidR="009711C5" w:rsidRPr="00A009C0">
        <w:rPr>
          <w:rFonts w:ascii="Arial" w:eastAsia="Calibri" w:hAnsi="Arial" w:cs="Arial"/>
          <w:bCs/>
          <w:i/>
          <w:sz w:val="18"/>
          <w:szCs w:val="18"/>
          <w:highlight w:val="yellow"/>
          <w:lang w:val="fr-FR" w:eastAsia="da-DK"/>
        </w:rPr>
        <w:t xml:space="preserve"> vive</w:t>
      </w:r>
      <w:r w:rsidRPr="00A009C0">
        <w:rPr>
          <w:rFonts w:ascii="Arial" w:eastAsia="Calibri" w:hAnsi="Arial" w:cs="Arial"/>
          <w:bCs/>
          <w:i/>
          <w:sz w:val="18"/>
          <w:szCs w:val="18"/>
          <w:highlight w:val="yellow"/>
          <w:lang w:val="fr-FR" w:eastAsia="da-DK"/>
        </w:rPr>
        <w:t>]</w:t>
      </w:r>
      <w:r w:rsidR="009711C5" w:rsidRPr="00A009C0">
        <w:rPr>
          <w:rFonts w:ascii="Arial" w:eastAsia="Calibri" w:hAnsi="Arial" w:cs="Arial"/>
          <w:bCs/>
          <w:i/>
          <w:sz w:val="18"/>
          <w:szCs w:val="18"/>
          <w:lang w:val="fr-FR" w:eastAsia="da-DK"/>
        </w:rPr>
        <w:t xml:space="preserve"> </w:t>
      </w:r>
      <w:bookmarkEnd w:id="0"/>
      <w:r w:rsidR="009711C5" w:rsidRPr="00CE4BE7">
        <w:rPr>
          <w:rFonts w:ascii="Arial" w:eastAsia="Calibri" w:hAnsi="Arial" w:cs="Arial"/>
          <w:bCs/>
          <w:sz w:val="18"/>
          <w:szCs w:val="18"/>
          <w:lang w:val="fr-FR" w:eastAsia="da-DK"/>
        </w:rPr>
        <w:t>préoccupation concernant le projet de l'Agence européenne des produits chimiques (ECHA) d'inclure le plomb dans l'annexe XIV (</w:t>
      </w:r>
      <w:r w:rsidR="0027313B" w:rsidRPr="00CE4BE7">
        <w:rPr>
          <w:rFonts w:ascii="Arial" w:eastAsia="Calibri" w:hAnsi="Arial" w:cs="Arial"/>
          <w:sz w:val="18"/>
          <w:szCs w:val="18"/>
          <w:lang w:val="fr-FR" w:eastAsia="da-DK"/>
        </w:rPr>
        <w:t>liste des substances soumises à autorisation</w:t>
      </w:r>
      <w:r w:rsidR="009711C5" w:rsidRPr="00CE4BE7">
        <w:rPr>
          <w:rFonts w:ascii="Arial" w:eastAsia="Calibri" w:hAnsi="Arial" w:cs="Arial"/>
          <w:bCs/>
          <w:sz w:val="18"/>
          <w:szCs w:val="18"/>
          <w:lang w:val="fr-FR" w:eastAsia="da-DK"/>
        </w:rPr>
        <w:t xml:space="preserve">) du règlement REACH. Cela constituerait non seulement une menace majeure pour la conservation, l'entretien, la présentation et même la création d'un grand nombre d'objets d'art et de culture, mais détruirait également les moyens de subsistance d'innombrables conservateurs-restaurateurs, artisans et artistes, </w:t>
      </w:r>
      <w:r w:rsidR="0027313B" w:rsidRPr="00CE4BE7">
        <w:rPr>
          <w:rFonts w:ascii="Arial" w:eastAsia="Calibri" w:hAnsi="Arial" w:cs="Arial"/>
          <w:bCs/>
          <w:sz w:val="18"/>
          <w:szCs w:val="18"/>
          <w:lang w:val="fr-FR" w:eastAsia="da-DK"/>
        </w:rPr>
        <w:t>et engendrait un appauvrissement économique</w:t>
      </w:r>
      <w:r w:rsidR="009711C5" w:rsidRPr="00CE4BE7">
        <w:rPr>
          <w:rFonts w:ascii="Arial" w:eastAsia="Calibri" w:hAnsi="Arial" w:cs="Arial"/>
          <w:bCs/>
          <w:sz w:val="18"/>
          <w:szCs w:val="18"/>
          <w:lang w:val="fr-FR" w:eastAsia="da-DK"/>
        </w:rPr>
        <w:t>, culturel et social à grande échelle.</w:t>
      </w:r>
    </w:p>
    <w:p w14:paraId="0D9E3D09" w14:textId="77777777" w:rsidR="00C14640" w:rsidRPr="00CE4BE7" w:rsidRDefault="00C14640" w:rsidP="009711C5">
      <w:pPr>
        <w:autoSpaceDE w:val="0"/>
        <w:autoSpaceDN w:val="0"/>
        <w:spacing w:after="0" w:line="240" w:lineRule="auto"/>
        <w:rPr>
          <w:rFonts w:ascii="Arial" w:eastAsia="Calibri" w:hAnsi="Arial" w:cs="Arial"/>
          <w:bCs/>
          <w:sz w:val="18"/>
          <w:szCs w:val="18"/>
          <w:lang w:val="fr-FR" w:eastAsia="da-DK"/>
        </w:rPr>
      </w:pPr>
    </w:p>
    <w:p w14:paraId="25B09CF6" w14:textId="567421B1"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r w:rsidRPr="00CE4BE7">
        <w:rPr>
          <w:rFonts w:ascii="Arial" w:eastAsia="Calibri" w:hAnsi="Arial" w:cs="Arial"/>
          <w:bCs/>
          <w:sz w:val="18"/>
          <w:szCs w:val="18"/>
          <w:lang w:val="fr-FR" w:eastAsia="da-DK"/>
        </w:rPr>
        <w:t xml:space="preserve">Le plomb est essentiel à une multitude de secteurs du patrimoine culturel, entre autres, la </w:t>
      </w:r>
      <w:r w:rsidR="00190C9E" w:rsidRPr="00CE4BE7">
        <w:rPr>
          <w:rFonts w:ascii="Arial" w:eastAsia="Calibri" w:hAnsi="Arial" w:cs="Arial"/>
          <w:bCs/>
          <w:sz w:val="18"/>
          <w:szCs w:val="18"/>
          <w:lang w:val="fr-FR" w:eastAsia="da-DK"/>
        </w:rPr>
        <w:t xml:space="preserve">fabrication </w:t>
      </w:r>
      <w:r w:rsidRPr="00CE4BE7">
        <w:rPr>
          <w:rFonts w:ascii="Arial" w:eastAsia="Calibri" w:hAnsi="Arial" w:cs="Arial"/>
          <w:bCs/>
          <w:sz w:val="18"/>
          <w:szCs w:val="18"/>
          <w:lang w:val="fr-FR" w:eastAsia="da-DK"/>
        </w:rPr>
        <w:t>d'orgues (production et réparation de tuyaux d'orgue</w:t>
      </w:r>
      <w:proofErr w:type="gramStart"/>
      <w:r w:rsidRPr="00CE4BE7">
        <w:rPr>
          <w:rFonts w:ascii="Arial" w:eastAsia="Calibri" w:hAnsi="Arial" w:cs="Arial"/>
          <w:bCs/>
          <w:sz w:val="18"/>
          <w:szCs w:val="18"/>
          <w:lang w:val="fr-FR" w:eastAsia="da-DK"/>
        </w:rPr>
        <w:t>);</w:t>
      </w:r>
      <w:proofErr w:type="gramEnd"/>
      <w:r w:rsidRPr="00CE4BE7">
        <w:rPr>
          <w:rFonts w:ascii="Arial" w:eastAsia="Calibri" w:hAnsi="Arial" w:cs="Arial"/>
          <w:bCs/>
          <w:sz w:val="18"/>
          <w:szCs w:val="18"/>
          <w:lang w:val="fr-FR" w:eastAsia="da-DK"/>
        </w:rPr>
        <w:t xml:space="preserve"> </w:t>
      </w:r>
      <w:r w:rsidR="0027313B" w:rsidRPr="00CE4BE7">
        <w:rPr>
          <w:rFonts w:ascii="Arial" w:eastAsia="Calibri" w:hAnsi="Arial" w:cs="Arial"/>
          <w:bCs/>
          <w:sz w:val="18"/>
          <w:szCs w:val="18"/>
          <w:lang w:val="fr-FR" w:eastAsia="da-DK"/>
        </w:rPr>
        <w:t xml:space="preserve">la </w:t>
      </w:r>
      <w:r w:rsidRPr="00CE4BE7">
        <w:rPr>
          <w:rFonts w:ascii="Arial" w:eastAsia="Calibri" w:hAnsi="Arial" w:cs="Arial"/>
          <w:bCs/>
          <w:sz w:val="18"/>
          <w:szCs w:val="18"/>
          <w:lang w:val="fr-FR" w:eastAsia="da-DK"/>
        </w:rPr>
        <w:t>taille de pierre classique (matériau de remplissage entre les pierres, couv</w:t>
      </w:r>
      <w:r w:rsidR="0027313B" w:rsidRPr="00CE4BE7">
        <w:rPr>
          <w:rFonts w:ascii="Arial" w:eastAsia="Calibri" w:hAnsi="Arial" w:cs="Arial"/>
          <w:bCs/>
          <w:sz w:val="18"/>
          <w:szCs w:val="18"/>
          <w:lang w:val="fr-FR" w:eastAsia="da-DK"/>
        </w:rPr>
        <w:t>erture d</w:t>
      </w:r>
      <w:r w:rsidRPr="00CE4BE7">
        <w:rPr>
          <w:rFonts w:ascii="Arial" w:eastAsia="Calibri" w:hAnsi="Arial" w:cs="Arial"/>
          <w:bCs/>
          <w:sz w:val="18"/>
          <w:szCs w:val="18"/>
          <w:lang w:val="fr-FR" w:eastAsia="da-DK"/>
        </w:rPr>
        <w:t xml:space="preserve">es appuis </w:t>
      </w:r>
      <w:r w:rsidR="0027313B" w:rsidRPr="00CE4BE7">
        <w:rPr>
          <w:rFonts w:ascii="Arial" w:eastAsia="Calibri" w:hAnsi="Arial" w:cs="Arial"/>
          <w:bCs/>
          <w:sz w:val="18"/>
          <w:szCs w:val="18"/>
          <w:lang w:val="fr-FR" w:eastAsia="da-DK"/>
        </w:rPr>
        <w:t>et d</w:t>
      </w:r>
      <w:r w:rsidRPr="00CE4BE7">
        <w:rPr>
          <w:rFonts w:ascii="Arial" w:eastAsia="Calibri" w:hAnsi="Arial" w:cs="Arial"/>
          <w:bCs/>
          <w:sz w:val="18"/>
          <w:szCs w:val="18"/>
          <w:lang w:val="fr-FR" w:eastAsia="da-DK"/>
        </w:rPr>
        <w:t xml:space="preserve">es corniches </w:t>
      </w:r>
      <w:r w:rsidR="0027313B" w:rsidRPr="00CE4BE7">
        <w:rPr>
          <w:rFonts w:ascii="Arial" w:eastAsia="Calibri" w:hAnsi="Arial" w:cs="Arial"/>
          <w:bCs/>
          <w:sz w:val="18"/>
          <w:szCs w:val="18"/>
          <w:lang w:val="fr-FR" w:eastAsia="da-DK"/>
        </w:rPr>
        <w:t xml:space="preserve">en pierre </w:t>
      </w:r>
      <w:r w:rsidRPr="00CE4BE7">
        <w:rPr>
          <w:rFonts w:ascii="Arial" w:eastAsia="Calibri" w:hAnsi="Arial" w:cs="Arial"/>
          <w:bCs/>
          <w:sz w:val="18"/>
          <w:szCs w:val="18"/>
          <w:lang w:val="fr-FR" w:eastAsia="da-DK"/>
        </w:rPr>
        <w:t xml:space="preserve">et </w:t>
      </w:r>
      <w:r w:rsidR="0027313B" w:rsidRPr="00CE4BE7">
        <w:rPr>
          <w:rFonts w:ascii="Arial" w:eastAsia="Calibri" w:hAnsi="Arial" w:cs="Arial"/>
          <w:bCs/>
          <w:sz w:val="18"/>
          <w:szCs w:val="18"/>
          <w:lang w:val="fr-FR" w:eastAsia="da-DK"/>
        </w:rPr>
        <w:t>d</w:t>
      </w:r>
      <w:r w:rsidRPr="00CE4BE7">
        <w:rPr>
          <w:rFonts w:ascii="Arial" w:eastAsia="Calibri" w:hAnsi="Arial" w:cs="Arial"/>
          <w:bCs/>
          <w:sz w:val="18"/>
          <w:szCs w:val="18"/>
          <w:lang w:val="fr-FR" w:eastAsia="da-DK"/>
        </w:rPr>
        <w:t>es joints en fer des pierres); et</w:t>
      </w:r>
      <w:r w:rsidR="0027313B" w:rsidRPr="00CE4BE7">
        <w:rPr>
          <w:rFonts w:ascii="Arial" w:eastAsia="Calibri" w:hAnsi="Arial" w:cs="Arial"/>
          <w:bCs/>
          <w:sz w:val="18"/>
          <w:szCs w:val="18"/>
          <w:lang w:val="fr-FR" w:eastAsia="da-DK"/>
        </w:rPr>
        <w:t xml:space="preserve"> les</w:t>
      </w:r>
      <w:r w:rsidRPr="00CE4BE7">
        <w:rPr>
          <w:rFonts w:ascii="Arial" w:eastAsia="Calibri" w:hAnsi="Arial" w:cs="Arial"/>
          <w:bCs/>
          <w:sz w:val="18"/>
          <w:szCs w:val="18"/>
          <w:lang w:val="fr-FR" w:eastAsia="da-DK"/>
        </w:rPr>
        <w:t xml:space="preserve"> toiture</w:t>
      </w:r>
      <w:r w:rsidR="00190C9E" w:rsidRPr="00CE4BE7">
        <w:rPr>
          <w:rFonts w:ascii="Arial" w:eastAsia="Calibri" w:hAnsi="Arial" w:cs="Arial"/>
          <w:bCs/>
          <w:sz w:val="18"/>
          <w:szCs w:val="18"/>
          <w:lang w:val="fr-FR" w:eastAsia="da-DK"/>
        </w:rPr>
        <w:t>s</w:t>
      </w:r>
      <w:r w:rsidRPr="00CE4BE7">
        <w:rPr>
          <w:rFonts w:ascii="Arial" w:eastAsia="Calibri" w:hAnsi="Arial" w:cs="Arial"/>
          <w:bCs/>
          <w:sz w:val="18"/>
          <w:szCs w:val="18"/>
          <w:lang w:val="fr-FR" w:eastAsia="da-DK"/>
        </w:rPr>
        <w:t xml:space="preserve"> historique</w:t>
      </w:r>
      <w:r w:rsidR="0027313B" w:rsidRPr="00CE4BE7">
        <w:rPr>
          <w:rFonts w:ascii="Arial" w:eastAsia="Calibri" w:hAnsi="Arial" w:cs="Arial"/>
          <w:bCs/>
          <w:sz w:val="18"/>
          <w:szCs w:val="18"/>
          <w:lang w:val="fr-FR" w:eastAsia="da-DK"/>
        </w:rPr>
        <w:t>s</w:t>
      </w:r>
      <w:r w:rsidRPr="00CE4BE7">
        <w:rPr>
          <w:rFonts w:ascii="Arial" w:eastAsia="Calibri" w:hAnsi="Arial" w:cs="Arial"/>
          <w:bCs/>
          <w:sz w:val="18"/>
          <w:szCs w:val="18"/>
          <w:lang w:val="fr-FR" w:eastAsia="da-DK"/>
        </w:rPr>
        <w:t>. Les musées et les institutions patrimoniales conservent une large gamme de biens culturels contenant du plomb, pour n'en citer que quelques-uns : le plomb dans la sculpture en bronze</w:t>
      </w:r>
      <w:r w:rsidR="0027313B" w:rsidRPr="00CE4BE7">
        <w:rPr>
          <w:rFonts w:ascii="Arial" w:eastAsia="Calibri" w:hAnsi="Arial" w:cs="Arial"/>
          <w:bCs/>
          <w:sz w:val="18"/>
          <w:szCs w:val="18"/>
          <w:lang w:val="fr-FR" w:eastAsia="da-DK"/>
        </w:rPr>
        <w:t xml:space="preserve">, </w:t>
      </w:r>
      <w:r w:rsidRPr="00CE4BE7">
        <w:rPr>
          <w:rFonts w:ascii="Arial" w:eastAsia="Calibri" w:hAnsi="Arial" w:cs="Arial"/>
          <w:bCs/>
          <w:sz w:val="18"/>
          <w:szCs w:val="18"/>
          <w:lang w:val="fr-FR" w:eastAsia="da-DK"/>
        </w:rPr>
        <w:t xml:space="preserve">les conduites d'eau romaines en plomb, les sarcophages en plomb du haut Moyen Âge, les insignes médiévaux des pèlerins en étain plombé, jouets, articles ménagers (assiettes, tasses, bougeoirs...), poids médiévaux pour filets (pêche) et tissus de pilotes (textiles), restes d'activité industrielle (scories métalliques), matériel médico-militaire utilisé pour arrêter les radiations (tabliers, valises...), les émaux au plomb sur la céramique, le verre au plomb, le blanc de plomb dans la peinture, les pièces de monnaie, les médailles ou les poids, ainsi que les types d'impression ou d'autres éléments d'impression. Cependant, l'art du vitrail en particulier et la restauration du vaste patrimoine européen </w:t>
      </w:r>
      <w:r w:rsidR="0027313B" w:rsidRPr="00CE4BE7">
        <w:rPr>
          <w:rFonts w:ascii="Arial" w:eastAsia="Calibri" w:hAnsi="Arial" w:cs="Arial"/>
          <w:bCs/>
          <w:sz w:val="18"/>
          <w:szCs w:val="18"/>
          <w:lang w:val="fr-FR" w:eastAsia="da-DK"/>
        </w:rPr>
        <w:t xml:space="preserve">allant des </w:t>
      </w:r>
      <w:r w:rsidRPr="00CE4BE7">
        <w:rPr>
          <w:rFonts w:ascii="Arial" w:eastAsia="Calibri" w:hAnsi="Arial" w:cs="Arial"/>
          <w:bCs/>
          <w:sz w:val="18"/>
          <w:szCs w:val="18"/>
          <w:lang w:val="fr-FR" w:eastAsia="da-DK"/>
        </w:rPr>
        <w:t xml:space="preserve">vitraux historiques médiévaux </w:t>
      </w:r>
      <w:r w:rsidR="0027313B" w:rsidRPr="00CE4BE7">
        <w:rPr>
          <w:rFonts w:ascii="Arial" w:eastAsia="Calibri" w:hAnsi="Arial" w:cs="Arial"/>
          <w:bCs/>
          <w:sz w:val="18"/>
          <w:szCs w:val="18"/>
          <w:lang w:val="fr-FR" w:eastAsia="da-DK"/>
        </w:rPr>
        <w:t>aux créations</w:t>
      </w:r>
      <w:r w:rsidRPr="00CE4BE7">
        <w:rPr>
          <w:rFonts w:ascii="Arial" w:eastAsia="Calibri" w:hAnsi="Arial" w:cs="Arial"/>
          <w:bCs/>
          <w:sz w:val="18"/>
          <w:szCs w:val="18"/>
          <w:lang w:val="fr-FR" w:eastAsia="da-DK"/>
        </w:rPr>
        <w:t xml:space="preserve"> modernes seraient gravement menacés par l'inclusion du plomb parmi les substances nécessitant une autorisation d'utilisation ou de manipulation.</w:t>
      </w:r>
    </w:p>
    <w:p w14:paraId="03825E44" w14:textId="77777777"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p>
    <w:p w14:paraId="3B670DF7" w14:textId="3B4E1E51"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r w:rsidRPr="00CE4BE7">
        <w:rPr>
          <w:rFonts w:ascii="Arial" w:eastAsia="Calibri" w:hAnsi="Arial" w:cs="Arial"/>
          <w:bCs/>
          <w:sz w:val="18"/>
          <w:szCs w:val="18"/>
          <w:lang w:val="fr-FR" w:eastAsia="da-DK"/>
        </w:rPr>
        <w:t xml:space="preserve">Le plomb, coulé, fraisé ou extrudé en cames ou bandes de plomb, est un élément indispensable et intrinsèque dans la fabrication et la conservation du vitrail. Fixé à ses intersections avec de la soudure, il crée une matrice solide et durable qui supporte le verre coloré et peint. Il s'agit d'une forme d'art </w:t>
      </w:r>
      <w:r w:rsidR="00DD3869" w:rsidRPr="00CE4BE7">
        <w:rPr>
          <w:rFonts w:ascii="Arial" w:eastAsia="Calibri" w:hAnsi="Arial" w:cs="Arial"/>
          <w:bCs/>
          <w:sz w:val="18"/>
          <w:szCs w:val="18"/>
          <w:lang w:val="fr-FR" w:eastAsia="da-DK"/>
        </w:rPr>
        <w:t>dont</w:t>
      </w:r>
      <w:r w:rsidRPr="00CE4BE7">
        <w:rPr>
          <w:rFonts w:ascii="Arial" w:eastAsia="Calibri" w:hAnsi="Arial" w:cs="Arial"/>
          <w:bCs/>
          <w:sz w:val="18"/>
          <w:szCs w:val="18"/>
          <w:lang w:val="fr-FR" w:eastAsia="da-DK"/>
        </w:rPr>
        <w:t xml:space="preserve"> l'histoire </w:t>
      </w:r>
      <w:r w:rsidR="00DD3869" w:rsidRPr="00CE4BE7">
        <w:rPr>
          <w:rFonts w:ascii="Arial" w:eastAsia="Calibri" w:hAnsi="Arial" w:cs="Arial"/>
          <w:bCs/>
          <w:sz w:val="18"/>
          <w:szCs w:val="18"/>
          <w:lang w:val="fr-FR" w:eastAsia="da-DK"/>
        </w:rPr>
        <w:t xml:space="preserve">est </w:t>
      </w:r>
      <w:r w:rsidRPr="00CE4BE7">
        <w:rPr>
          <w:rFonts w:ascii="Arial" w:eastAsia="Calibri" w:hAnsi="Arial" w:cs="Arial"/>
          <w:bCs/>
          <w:sz w:val="18"/>
          <w:szCs w:val="18"/>
          <w:lang w:val="fr-FR" w:eastAsia="da-DK"/>
        </w:rPr>
        <w:t xml:space="preserve">millénaire, </w:t>
      </w:r>
      <w:r w:rsidR="00DD3869" w:rsidRPr="00CE4BE7">
        <w:rPr>
          <w:rFonts w:ascii="Arial" w:eastAsia="Calibri" w:hAnsi="Arial" w:cs="Arial"/>
          <w:bCs/>
          <w:sz w:val="18"/>
          <w:szCs w:val="18"/>
          <w:lang w:val="fr-FR" w:eastAsia="da-DK"/>
        </w:rPr>
        <w:t xml:space="preserve">et </w:t>
      </w:r>
      <w:r w:rsidRPr="00CE4BE7">
        <w:rPr>
          <w:rFonts w:ascii="Arial" w:eastAsia="Calibri" w:hAnsi="Arial" w:cs="Arial"/>
          <w:bCs/>
          <w:sz w:val="18"/>
          <w:szCs w:val="18"/>
          <w:lang w:val="fr-FR" w:eastAsia="da-DK"/>
        </w:rPr>
        <w:t xml:space="preserve">implantée dans des sites patrimoniaux mondialement connus tels que les cathédrales de Chartres, Notre Dame de Paris et </w:t>
      </w:r>
      <w:r w:rsidR="00DD3869" w:rsidRPr="00CE4BE7">
        <w:rPr>
          <w:rFonts w:ascii="Arial" w:eastAsia="Calibri" w:hAnsi="Arial" w:cs="Arial"/>
          <w:bCs/>
          <w:sz w:val="18"/>
          <w:szCs w:val="18"/>
          <w:lang w:val="fr-FR" w:eastAsia="da-DK"/>
        </w:rPr>
        <w:t xml:space="preserve">de </w:t>
      </w:r>
      <w:r w:rsidRPr="00CE4BE7">
        <w:rPr>
          <w:rFonts w:ascii="Arial" w:eastAsia="Calibri" w:hAnsi="Arial" w:cs="Arial"/>
          <w:bCs/>
          <w:sz w:val="18"/>
          <w:szCs w:val="18"/>
          <w:lang w:val="fr-FR" w:eastAsia="da-DK"/>
        </w:rPr>
        <w:t xml:space="preserve">Strasbourg (France) ; les cathédrales de Cologne et de Naumburg (Allemagne) ; </w:t>
      </w:r>
      <w:r w:rsidR="0027313B" w:rsidRPr="00CE4BE7">
        <w:rPr>
          <w:rFonts w:ascii="Arial" w:eastAsia="Calibri" w:hAnsi="Arial" w:cs="Arial"/>
          <w:bCs/>
          <w:sz w:val="18"/>
          <w:szCs w:val="18"/>
          <w:lang w:val="fr-FR" w:eastAsia="da-DK"/>
        </w:rPr>
        <w:t>les c</w:t>
      </w:r>
      <w:r w:rsidRPr="00CE4BE7">
        <w:rPr>
          <w:rFonts w:ascii="Arial" w:eastAsia="Calibri" w:hAnsi="Arial" w:cs="Arial"/>
          <w:bCs/>
          <w:sz w:val="18"/>
          <w:szCs w:val="18"/>
          <w:lang w:val="fr-FR" w:eastAsia="da-DK"/>
        </w:rPr>
        <w:t>athédrales de Bruxelles et d'Anvers (Belgique)</w:t>
      </w:r>
      <w:r w:rsidR="00DD3869" w:rsidRPr="00CE4BE7">
        <w:rPr>
          <w:rFonts w:ascii="Arial" w:eastAsia="Calibri" w:hAnsi="Arial" w:cs="Arial"/>
          <w:bCs/>
          <w:sz w:val="18"/>
          <w:szCs w:val="18"/>
          <w:lang w:val="fr-FR" w:eastAsia="da-DK"/>
        </w:rPr>
        <w:t xml:space="preserve"> </w:t>
      </w:r>
      <w:r w:rsidRPr="00CE4BE7">
        <w:rPr>
          <w:rFonts w:ascii="Arial" w:eastAsia="Calibri" w:hAnsi="Arial" w:cs="Arial"/>
          <w:bCs/>
          <w:sz w:val="18"/>
          <w:szCs w:val="18"/>
          <w:lang w:val="fr-FR" w:eastAsia="da-DK"/>
        </w:rPr>
        <w:t xml:space="preserve">; </w:t>
      </w:r>
      <w:r w:rsidR="0027313B" w:rsidRPr="00CE4BE7">
        <w:rPr>
          <w:rFonts w:ascii="Arial" w:eastAsia="Calibri" w:hAnsi="Arial" w:cs="Arial"/>
          <w:bCs/>
          <w:sz w:val="18"/>
          <w:szCs w:val="18"/>
          <w:lang w:val="fr-FR" w:eastAsia="da-DK"/>
        </w:rPr>
        <w:t xml:space="preserve">la </w:t>
      </w:r>
      <w:r w:rsidR="00DD3869" w:rsidRPr="00CE4BE7">
        <w:rPr>
          <w:rFonts w:ascii="Arial" w:eastAsia="Calibri" w:hAnsi="Arial" w:cs="Arial"/>
          <w:bCs/>
          <w:sz w:val="18"/>
          <w:szCs w:val="18"/>
          <w:lang w:val="fr-FR" w:eastAsia="da-DK"/>
        </w:rPr>
        <w:t>c</w:t>
      </w:r>
      <w:r w:rsidRPr="00CE4BE7">
        <w:rPr>
          <w:rFonts w:ascii="Arial" w:eastAsia="Calibri" w:hAnsi="Arial" w:cs="Arial"/>
          <w:bCs/>
          <w:sz w:val="18"/>
          <w:szCs w:val="18"/>
          <w:lang w:val="fr-FR" w:eastAsia="da-DK"/>
        </w:rPr>
        <w:t xml:space="preserve">athédrale de Canterbury et </w:t>
      </w:r>
      <w:r w:rsidR="00DD3869" w:rsidRPr="00CE4BE7">
        <w:rPr>
          <w:rFonts w:ascii="Arial" w:eastAsia="Calibri" w:hAnsi="Arial" w:cs="Arial"/>
          <w:bCs/>
          <w:sz w:val="18"/>
          <w:szCs w:val="18"/>
          <w:lang w:val="fr-FR" w:eastAsia="da-DK"/>
        </w:rPr>
        <w:t>d’</w:t>
      </w:r>
      <w:r w:rsidRPr="00CE4BE7">
        <w:rPr>
          <w:rFonts w:ascii="Arial" w:eastAsia="Calibri" w:hAnsi="Arial" w:cs="Arial"/>
          <w:bCs/>
          <w:sz w:val="18"/>
          <w:szCs w:val="18"/>
          <w:lang w:val="fr-FR" w:eastAsia="da-DK"/>
        </w:rPr>
        <w:t xml:space="preserve">York (Royaume-Uni) ; </w:t>
      </w:r>
      <w:r w:rsidR="0027313B" w:rsidRPr="00CE4BE7">
        <w:rPr>
          <w:rFonts w:ascii="Arial" w:eastAsia="Calibri" w:hAnsi="Arial" w:cs="Arial"/>
          <w:bCs/>
          <w:sz w:val="18"/>
          <w:szCs w:val="18"/>
          <w:lang w:val="fr-FR" w:eastAsia="da-DK"/>
        </w:rPr>
        <w:t>les c</w:t>
      </w:r>
      <w:r w:rsidRPr="00CE4BE7">
        <w:rPr>
          <w:rFonts w:ascii="Arial" w:eastAsia="Calibri" w:hAnsi="Arial" w:cs="Arial"/>
          <w:bCs/>
          <w:sz w:val="18"/>
          <w:szCs w:val="18"/>
          <w:lang w:val="fr-FR" w:eastAsia="da-DK"/>
        </w:rPr>
        <w:t xml:space="preserve">athédrales de Léon et de Gérone (Espagne) et la cathédrale nationale de Washington DC (États-Unis). Le vitrail fait partie des plus grands trésors des musées dont le Victoria and Albert Museum (Londres), le </w:t>
      </w:r>
      <w:proofErr w:type="spellStart"/>
      <w:r w:rsidRPr="00CE4BE7">
        <w:rPr>
          <w:rFonts w:ascii="Arial" w:eastAsia="Calibri" w:hAnsi="Arial" w:cs="Arial"/>
          <w:bCs/>
          <w:sz w:val="18"/>
          <w:szCs w:val="18"/>
          <w:lang w:val="fr-FR" w:eastAsia="da-DK"/>
        </w:rPr>
        <w:t>Metropolitan</w:t>
      </w:r>
      <w:proofErr w:type="spellEnd"/>
      <w:r w:rsidRPr="00CE4BE7">
        <w:rPr>
          <w:rFonts w:ascii="Arial" w:eastAsia="Calibri" w:hAnsi="Arial" w:cs="Arial"/>
          <w:bCs/>
          <w:sz w:val="18"/>
          <w:szCs w:val="18"/>
          <w:lang w:val="fr-FR" w:eastAsia="da-DK"/>
        </w:rPr>
        <w:t xml:space="preserve"> Museum (New </w:t>
      </w:r>
      <w:r w:rsidRPr="00CE4BE7">
        <w:rPr>
          <w:rFonts w:ascii="Arial" w:eastAsia="Calibri" w:hAnsi="Arial" w:cs="Arial"/>
          <w:bCs/>
          <w:sz w:val="18"/>
          <w:szCs w:val="18"/>
          <w:lang w:val="fr-FR" w:eastAsia="da-DK"/>
        </w:rPr>
        <w:lastRenderedPageBreak/>
        <w:t xml:space="preserve">York), le </w:t>
      </w:r>
      <w:proofErr w:type="spellStart"/>
      <w:r w:rsidRPr="00CE4BE7">
        <w:rPr>
          <w:rFonts w:ascii="Arial" w:eastAsia="Calibri" w:hAnsi="Arial" w:cs="Arial"/>
          <w:bCs/>
          <w:sz w:val="18"/>
          <w:szCs w:val="18"/>
          <w:lang w:val="fr-FR" w:eastAsia="da-DK"/>
        </w:rPr>
        <w:t>Schnuetgen</w:t>
      </w:r>
      <w:proofErr w:type="spellEnd"/>
      <w:r w:rsidRPr="00CE4BE7">
        <w:rPr>
          <w:rFonts w:ascii="Arial" w:eastAsia="Calibri" w:hAnsi="Arial" w:cs="Arial"/>
          <w:bCs/>
          <w:sz w:val="18"/>
          <w:szCs w:val="18"/>
          <w:lang w:val="fr-FR" w:eastAsia="da-DK"/>
        </w:rPr>
        <w:t xml:space="preserve"> Museum (Cologne) et la Burrell Collection (Glasgow) pour n'en citer que quelques-uns. Alors que le vitrail au plomb a pris une importance culturelle dans l'Europe médiévale et a connu un renouveau massif au XIXe siècle, il est maintenant </w:t>
      </w:r>
      <w:r w:rsidR="00DD3869" w:rsidRPr="00CE4BE7">
        <w:rPr>
          <w:rFonts w:ascii="Arial" w:eastAsia="Calibri" w:hAnsi="Arial" w:cs="Arial"/>
          <w:bCs/>
          <w:sz w:val="18"/>
          <w:szCs w:val="18"/>
          <w:lang w:val="fr-FR" w:eastAsia="da-DK"/>
        </w:rPr>
        <w:t xml:space="preserve">utilisé </w:t>
      </w:r>
      <w:r w:rsidRPr="00CE4BE7">
        <w:rPr>
          <w:rFonts w:ascii="Arial" w:eastAsia="Calibri" w:hAnsi="Arial" w:cs="Arial"/>
          <w:bCs/>
          <w:sz w:val="18"/>
          <w:szCs w:val="18"/>
          <w:lang w:val="fr-FR" w:eastAsia="da-DK"/>
        </w:rPr>
        <w:t xml:space="preserve">dans le monde entier et a attiré des artistes modernes de stature internationale comme Marc Chagall, Georges Braque, John Piper, Johannes </w:t>
      </w:r>
      <w:proofErr w:type="spellStart"/>
      <w:r w:rsidRPr="00CE4BE7">
        <w:rPr>
          <w:rFonts w:ascii="Arial" w:eastAsia="Calibri" w:hAnsi="Arial" w:cs="Arial"/>
          <w:bCs/>
          <w:sz w:val="18"/>
          <w:szCs w:val="18"/>
          <w:lang w:val="fr-FR" w:eastAsia="da-DK"/>
        </w:rPr>
        <w:t>Schreiter</w:t>
      </w:r>
      <w:proofErr w:type="spellEnd"/>
      <w:r w:rsidR="0027313B" w:rsidRPr="00CE4BE7">
        <w:rPr>
          <w:rFonts w:ascii="Arial" w:eastAsia="Calibri" w:hAnsi="Arial" w:cs="Arial"/>
          <w:bCs/>
          <w:sz w:val="18"/>
          <w:szCs w:val="18"/>
          <w:lang w:val="fr-FR" w:eastAsia="da-DK"/>
        </w:rPr>
        <w:t>,</w:t>
      </w:r>
      <w:r w:rsidRPr="00CE4BE7">
        <w:rPr>
          <w:rFonts w:ascii="Arial" w:eastAsia="Calibri" w:hAnsi="Arial" w:cs="Arial"/>
          <w:bCs/>
          <w:sz w:val="18"/>
          <w:szCs w:val="18"/>
          <w:lang w:val="fr-FR" w:eastAsia="da-DK"/>
        </w:rPr>
        <w:t xml:space="preserve"> Georg </w:t>
      </w:r>
      <w:proofErr w:type="spellStart"/>
      <w:r w:rsidRPr="00CE4BE7">
        <w:rPr>
          <w:rFonts w:ascii="Arial" w:eastAsia="Calibri" w:hAnsi="Arial" w:cs="Arial"/>
          <w:bCs/>
          <w:sz w:val="18"/>
          <w:szCs w:val="18"/>
          <w:lang w:val="fr-FR" w:eastAsia="da-DK"/>
        </w:rPr>
        <w:t>Meistermann</w:t>
      </w:r>
      <w:proofErr w:type="spellEnd"/>
      <w:r w:rsidRPr="00CE4BE7">
        <w:rPr>
          <w:rFonts w:ascii="Arial" w:eastAsia="Calibri" w:hAnsi="Arial" w:cs="Arial"/>
          <w:bCs/>
          <w:sz w:val="18"/>
          <w:szCs w:val="18"/>
          <w:lang w:val="fr-FR" w:eastAsia="da-DK"/>
        </w:rPr>
        <w:t xml:space="preserve">, Brian Clarke et </w:t>
      </w:r>
      <w:proofErr w:type="spellStart"/>
      <w:r w:rsidRPr="00CE4BE7">
        <w:rPr>
          <w:rFonts w:ascii="Arial" w:eastAsia="Calibri" w:hAnsi="Arial" w:cs="Arial"/>
          <w:bCs/>
          <w:sz w:val="18"/>
          <w:szCs w:val="18"/>
          <w:lang w:val="fr-FR" w:eastAsia="da-DK"/>
        </w:rPr>
        <w:t>Narcissus</w:t>
      </w:r>
      <w:proofErr w:type="spellEnd"/>
      <w:r w:rsidRPr="00CE4BE7">
        <w:rPr>
          <w:rFonts w:ascii="Arial" w:eastAsia="Calibri" w:hAnsi="Arial" w:cs="Arial"/>
          <w:bCs/>
          <w:sz w:val="18"/>
          <w:szCs w:val="18"/>
          <w:lang w:val="fr-FR" w:eastAsia="da-DK"/>
        </w:rPr>
        <w:t xml:space="preserve"> </w:t>
      </w:r>
      <w:proofErr w:type="spellStart"/>
      <w:r w:rsidRPr="00CE4BE7">
        <w:rPr>
          <w:rFonts w:ascii="Arial" w:eastAsia="Calibri" w:hAnsi="Arial" w:cs="Arial"/>
          <w:bCs/>
          <w:sz w:val="18"/>
          <w:szCs w:val="18"/>
          <w:lang w:val="fr-FR" w:eastAsia="da-DK"/>
        </w:rPr>
        <w:t>Quagliata</w:t>
      </w:r>
      <w:proofErr w:type="spellEnd"/>
      <w:r w:rsidRPr="00CE4BE7">
        <w:rPr>
          <w:rFonts w:ascii="Arial" w:eastAsia="Calibri" w:hAnsi="Arial" w:cs="Arial"/>
          <w:bCs/>
          <w:sz w:val="18"/>
          <w:szCs w:val="18"/>
          <w:lang w:val="fr-FR" w:eastAsia="da-DK"/>
        </w:rPr>
        <w:t>.</w:t>
      </w:r>
    </w:p>
    <w:p w14:paraId="7B8F81D9" w14:textId="77777777"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p>
    <w:p w14:paraId="4B756482" w14:textId="1F28F9CE"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r w:rsidRPr="00CE4BE7">
        <w:rPr>
          <w:rFonts w:ascii="Arial" w:eastAsia="Calibri" w:hAnsi="Arial" w:cs="Arial"/>
          <w:bCs/>
          <w:sz w:val="18"/>
          <w:szCs w:val="18"/>
          <w:lang w:val="fr-FR" w:eastAsia="da-DK"/>
        </w:rPr>
        <w:t xml:space="preserve">La malléabilité, la résistance et la durabilité du plomb au fil des siècles signifient que ses caractéristiques uniques sont restées irremplaçables en tant que partie intégrante de la fabrication du vitrail. Sans </w:t>
      </w:r>
      <w:r w:rsidR="0027313B" w:rsidRPr="00CE4BE7">
        <w:rPr>
          <w:rFonts w:ascii="Arial" w:eastAsia="Calibri" w:hAnsi="Arial" w:cs="Arial"/>
          <w:bCs/>
          <w:sz w:val="18"/>
          <w:szCs w:val="18"/>
          <w:lang w:val="fr-FR" w:eastAsia="da-DK"/>
        </w:rPr>
        <w:t>le plomb</w:t>
      </w:r>
      <w:r w:rsidRPr="00CE4BE7">
        <w:rPr>
          <w:rFonts w:ascii="Arial" w:eastAsia="Calibri" w:hAnsi="Arial" w:cs="Arial"/>
          <w:bCs/>
          <w:sz w:val="18"/>
          <w:szCs w:val="18"/>
          <w:lang w:val="fr-FR" w:eastAsia="da-DK"/>
        </w:rPr>
        <w:t>, les vitrines historiques de nos sites patrimoniaux, musées et maisons historiques ne pourraient être restaurées, conservées et préservées, ce qui l</w:t>
      </w:r>
      <w:r w:rsidR="0027313B" w:rsidRPr="00CE4BE7">
        <w:rPr>
          <w:rFonts w:ascii="Arial" w:eastAsia="Calibri" w:hAnsi="Arial" w:cs="Arial"/>
          <w:bCs/>
          <w:sz w:val="18"/>
          <w:szCs w:val="18"/>
          <w:lang w:val="fr-FR" w:eastAsia="da-DK"/>
        </w:rPr>
        <w:t>e</w:t>
      </w:r>
      <w:r w:rsidRPr="00CE4BE7">
        <w:rPr>
          <w:rFonts w:ascii="Arial" w:eastAsia="Calibri" w:hAnsi="Arial" w:cs="Arial"/>
          <w:bCs/>
          <w:sz w:val="18"/>
          <w:szCs w:val="18"/>
          <w:lang w:val="fr-FR" w:eastAsia="da-DK"/>
        </w:rPr>
        <w:t xml:space="preserve"> rend indispensable à la pérennité et à la préservation de cette forme d'art unique. Il ne peut pas non plus être remplacé par des matériaux alternatifs dans les autres secteurs patrimoniaux mentionnés ci-dessus.</w:t>
      </w:r>
    </w:p>
    <w:p w14:paraId="719DA0AC" w14:textId="77777777"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p>
    <w:p w14:paraId="4729D155" w14:textId="356CE894" w:rsidR="009711C5" w:rsidRPr="00CE4BE7" w:rsidRDefault="009711C5" w:rsidP="009711C5">
      <w:pPr>
        <w:autoSpaceDE w:val="0"/>
        <w:autoSpaceDN w:val="0"/>
        <w:spacing w:after="0" w:line="240" w:lineRule="auto"/>
        <w:rPr>
          <w:rFonts w:ascii="Arial" w:eastAsia="Calibri" w:hAnsi="Arial" w:cs="Arial"/>
          <w:bCs/>
          <w:sz w:val="18"/>
          <w:szCs w:val="18"/>
          <w:lang w:val="fr-FR" w:eastAsia="da-DK"/>
        </w:rPr>
      </w:pPr>
      <w:r w:rsidRPr="00CE4BE7">
        <w:rPr>
          <w:rFonts w:ascii="Arial" w:eastAsia="Calibri" w:hAnsi="Arial" w:cs="Arial"/>
          <w:bCs/>
          <w:sz w:val="18"/>
          <w:szCs w:val="18"/>
          <w:lang w:val="fr-FR" w:eastAsia="da-DK"/>
        </w:rPr>
        <w:t xml:space="preserve">La toxicité du plomb est bien connue et ses risques pour la santé sont très bien maîtrisés par les concepteurs, fabricants et conservateurs-restaurateurs de vitraux du monde entier. Des tests sanguins réguliers, l'utilisation d'un système d'extraction avec une microfiltration appropriée et un </w:t>
      </w:r>
      <w:r w:rsidR="0027313B" w:rsidRPr="00CE4BE7">
        <w:rPr>
          <w:rFonts w:ascii="Arial" w:eastAsia="Calibri" w:hAnsi="Arial" w:cs="Arial"/>
          <w:bCs/>
          <w:sz w:val="18"/>
          <w:szCs w:val="18"/>
          <w:lang w:val="fr-FR" w:eastAsia="da-DK"/>
        </w:rPr>
        <w:t>équipement de protection individuelle</w:t>
      </w:r>
      <w:r w:rsidR="0027313B" w:rsidRPr="00CE4BE7">
        <w:rPr>
          <w:rStyle w:val="Accentuation"/>
          <w:rFonts w:ascii="Arial" w:hAnsi="Arial" w:cs="Arial"/>
          <w:b/>
          <w:bCs/>
          <w:i w:val="0"/>
          <w:iCs w:val="0"/>
          <w:color w:val="5F6368"/>
          <w:sz w:val="18"/>
          <w:szCs w:val="18"/>
          <w:shd w:val="clear" w:color="auto" w:fill="FFFFFF"/>
        </w:rPr>
        <w:t xml:space="preserve"> (</w:t>
      </w:r>
      <w:r w:rsidRPr="00CE4BE7">
        <w:rPr>
          <w:rFonts w:ascii="Arial" w:eastAsia="Calibri" w:hAnsi="Arial" w:cs="Arial"/>
          <w:bCs/>
          <w:sz w:val="18"/>
          <w:szCs w:val="18"/>
          <w:lang w:val="fr-FR" w:eastAsia="da-DK"/>
        </w:rPr>
        <w:t>EPI</w:t>
      </w:r>
      <w:r w:rsidR="0027313B" w:rsidRPr="00CE4BE7">
        <w:rPr>
          <w:rFonts w:ascii="Arial" w:eastAsia="Calibri" w:hAnsi="Arial" w:cs="Arial"/>
          <w:bCs/>
          <w:sz w:val="18"/>
          <w:szCs w:val="18"/>
          <w:lang w:val="fr-FR" w:eastAsia="da-DK"/>
        </w:rPr>
        <w:t>)</w:t>
      </w:r>
      <w:r w:rsidRPr="00CE4BE7">
        <w:rPr>
          <w:rFonts w:ascii="Arial" w:eastAsia="Calibri" w:hAnsi="Arial" w:cs="Arial"/>
          <w:bCs/>
          <w:sz w:val="18"/>
          <w:szCs w:val="18"/>
          <w:lang w:val="fr-FR" w:eastAsia="da-DK"/>
        </w:rPr>
        <w:t xml:space="preserve"> </w:t>
      </w:r>
      <w:r w:rsidR="0027313B" w:rsidRPr="00CE4BE7">
        <w:rPr>
          <w:rFonts w:ascii="Arial" w:eastAsia="Calibri" w:hAnsi="Arial" w:cs="Arial"/>
          <w:bCs/>
          <w:sz w:val="18"/>
          <w:szCs w:val="18"/>
          <w:lang w:val="fr-FR" w:eastAsia="da-DK"/>
        </w:rPr>
        <w:t>adapté</w:t>
      </w:r>
      <w:r w:rsidRPr="00CE4BE7">
        <w:rPr>
          <w:rFonts w:ascii="Arial" w:eastAsia="Calibri" w:hAnsi="Arial" w:cs="Arial"/>
          <w:bCs/>
          <w:sz w:val="18"/>
          <w:szCs w:val="18"/>
          <w:lang w:val="fr-FR" w:eastAsia="da-DK"/>
        </w:rPr>
        <w:t xml:space="preserve"> garantissent que les milliers de personnes travaillant dans la profession le font en toute sécurité et avec un risque minimal et bien atténué. C'est également le cas des professionnels du patrimoine des autres secteurs mentionnés ci-dessus.</w:t>
      </w:r>
    </w:p>
    <w:p w14:paraId="33CFE1A1" w14:textId="77777777" w:rsidR="0027313B" w:rsidRPr="00CE4BE7" w:rsidRDefault="0027313B" w:rsidP="009711C5">
      <w:pPr>
        <w:autoSpaceDE w:val="0"/>
        <w:autoSpaceDN w:val="0"/>
        <w:spacing w:after="0" w:line="240" w:lineRule="auto"/>
        <w:rPr>
          <w:rFonts w:ascii="Arial" w:eastAsia="Calibri" w:hAnsi="Arial" w:cs="Arial"/>
          <w:bCs/>
          <w:sz w:val="18"/>
          <w:szCs w:val="18"/>
          <w:lang w:val="fr-FR" w:eastAsia="da-DK"/>
        </w:rPr>
      </w:pPr>
    </w:p>
    <w:p w14:paraId="7D56F59C" w14:textId="2D0BEF93" w:rsidR="009B44A4" w:rsidRPr="00CE4BE7" w:rsidRDefault="00A009C0" w:rsidP="009711C5">
      <w:pPr>
        <w:autoSpaceDE w:val="0"/>
        <w:autoSpaceDN w:val="0"/>
        <w:spacing w:after="0" w:line="240" w:lineRule="auto"/>
        <w:rPr>
          <w:rFonts w:ascii="Arial" w:eastAsia="Calibri" w:hAnsi="Arial" w:cs="Arial"/>
          <w:bCs/>
          <w:sz w:val="18"/>
          <w:szCs w:val="18"/>
          <w:lang w:val="fr-FR" w:eastAsia="da-DK"/>
        </w:rPr>
      </w:pPr>
      <w:r w:rsidRPr="00A009C0">
        <w:rPr>
          <w:rFonts w:ascii="Arial" w:eastAsia="Calibri" w:hAnsi="Arial" w:cs="Arial"/>
          <w:bCs/>
          <w:i/>
          <w:sz w:val="18"/>
          <w:szCs w:val="18"/>
          <w:highlight w:val="yellow"/>
          <w:lang w:val="fr-FR" w:eastAsia="da-DK"/>
        </w:rPr>
        <w:t>[</w:t>
      </w:r>
      <w:r w:rsidR="00EB7D7E" w:rsidRPr="00A009C0">
        <w:rPr>
          <w:rFonts w:ascii="Arial" w:eastAsia="Calibri" w:hAnsi="Arial" w:cs="Arial"/>
          <w:bCs/>
          <w:i/>
          <w:sz w:val="18"/>
          <w:szCs w:val="18"/>
          <w:highlight w:val="yellow"/>
          <w:lang w:val="fr-FR" w:eastAsia="da-DK"/>
        </w:rPr>
        <w:t>Je demande/</w:t>
      </w:r>
      <w:r w:rsidR="009711C5" w:rsidRPr="00A009C0">
        <w:rPr>
          <w:rFonts w:ascii="Arial" w:eastAsia="Calibri" w:hAnsi="Arial" w:cs="Arial"/>
          <w:bCs/>
          <w:i/>
          <w:sz w:val="18"/>
          <w:szCs w:val="18"/>
          <w:highlight w:val="yellow"/>
          <w:lang w:val="fr-FR" w:eastAsia="da-DK"/>
        </w:rPr>
        <w:t>Nous demandons</w:t>
      </w:r>
      <w:r w:rsidRPr="00A009C0">
        <w:rPr>
          <w:rFonts w:ascii="Arial" w:eastAsia="Calibri" w:hAnsi="Arial" w:cs="Arial"/>
          <w:bCs/>
          <w:i/>
          <w:sz w:val="18"/>
          <w:szCs w:val="18"/>
          <w:highlight w:val="yellow"/>
          <w:lang w:val="fr-FR" w:eastAsia="da-DK"/>
        </w:rPr>
        <w:t>/Nom d’organisation demande]</w:t>
      </w:r>
      <w:r w:rsidR="009711C5" w:rsidRPr="00A009C0">
        <w:rPr>
          <w:rFonts w:ascii="Arial" w:eastAsia="Calibri" w:hAnsi="Arial" w:cs="Arial"/>
          <w:bCs/>
          <w:i/>
          <w:sz w:val="18"/>
          <w:szCs w:val="18"/>
          <w:lang w:val="fr-FR" w:eastAsia="da-DK"/>
        </w:rPr>
        <w:t xml:space="preserve"> </w:t>
      </w:r>
      <w:r w:rsidR="009711C5" w:rsidRPr="00CE4BE7">
        <w:rPr>
          <w:rFonts w:ascii="Arial" w:eastAsia="Calibri" w:hAnsi="Arial" w:cs="Arial"/>
          <w:bCs/>
          <w:sz w:val="18"/>
          <w:szCs w:val="18"/>
          <w:lang w:val="fr-FR" w:eastAsia="da-DK"/>
        </w:rPr>
        <w:t>instamment à l'ECHA et à la Commission européenne d'exclure l'utilisation du plomb dans la fabrication, la conservation et la restauration de vitraux et d'autres biens culturels de son interdiction proposée. Il est nécessaire d'établir une réglementation officielle et permanente selon laquelle l'art et la production de vitraux en particulier, mais aussi l'utilisation et la manipulation du plomb dans d'autres secteurs du patrimoine culturel, sont définitivement retirés de la liste ou bénéficient d'une exemption permanente de</w:t>
      </w:r>
      <w:r w:rsidR="001836A8" w:rsidRPr="00CE4BE7">
        <w:rPr>
          <w:rFonts w:ascii="Arial" w:eastAsia="Calibri" w:hAnsi="Arial" w:cs="Arial"/>
          <w:bCs/>
          <w:sz w:val="18"/>
          <w:szCs w:val="18"/>
          <w:lang w:val="fr-FR" w:eastAsia="da-DK"/>
        </w:rPr>
        <w:t xml:space="preserve"> la Réglementation de</w:t>
      </w:r>
      <w:r w:rsidR="009711C5" w:rsidRPr="00CE4BE7">
        <w:rPr>
          <w:rFonts w:ascii="Arial" w:eastAsia="Calibri" w:hAnsi="Arial" w:cs="Arial"/>
          <w:bCs/>
          <w:sz w:val="18"/>
          <w:szCs w:val="18"/>
          <w:lang w:val="fr-FR" w:eastAsia="da-DK"/>
        </w:rPr>
        <w:t xml:space="preserve"> l'UE sur les produits chimiques</w:t>
      </w:r>
      <w:r w:rsidR="001836A8" w:rsidRPr="00CE4BE7">
        <w:rPr>
          <w:rFonts w:ascii="Arial" w:eastAsia="Calibri" w:hAnsi="Arial" w:cs="Arial"/>
          <w:bCs/>
          <w:sz w:val="18"/>
          <w:szCs w:val="18"/>
          <w:lang w:val="fr-FR" w:eastAsia="da-DK"/>
        </w:rPr>
        <w:t xml:space="preserve"> ainsi que </w:t>
      </w:r>
      <w:r w:rsidR="009711C5" w:rsidRPr="00CE4BE7">
        <w:rPr>
          <w:rFonts w:ascii="Arial" w:eastAsia="Calibri" w:hAnsi="Arial" w:cs="Arial"/>
          <w:bCs/>
          <w:sz w:val="18"/>
          <w:szCs w:val="18"/>
          <w:lang w:val="fr-FR" w:eastAsia="da-DK"/>
        </w:rPr>
        <w:t>toutes les directives sur les substances dangereuses (par exemple 2011/65/UE).</w:t>
      </w:r>
    </w:p>
    <w:p w14:paraId="46CC491A" w14:textId="261D4629" w:rsidR="009B44A4" w:rsidRPr="00CE4BE7" w:rsidRDefault="009B44A4" w:rsidP="002714BC">
      <w:pPr>
        <w:autoSpaceDE w:val="0"/>
        <w:autoSpaceDN w:val="0"/>
        <w:spacing w:after="0" w:line="240" w:lineRule="auto"/>
        <w:rPr>
          <w:rFonts w:ascii="Arial" w:eastAsia="Calibri" w:hAnsi="Arial" w:cs="Arial"/>
          <w:bCs/>
          <w:sz w:val="18"/>
          <w:szCs w:val="18"/>
          <w:lang w:val="fr-FR" w:eastAsia="da-DK"/>
        </w:rPr>
      </w:pPr>
    </w:p>
    <w:p w14:paraId="3EDF2112" w14:textId="77777777" w:rsidR="009711C5" w:rsidRPr="00CE4BE7" w:rsidRDefault="009711C5" w:rsidP="009711C5">
      <w:pPr>
        <w:pStyle w:val="Paragraphedeliste"/>
        <w:numPr>
          <w:ilvl w:val="0"/>
          <w:numId w:val="2"/>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Times New Roman" w:hAnsi="Arial" w:cs="Arial"/>
          <w:sz w:val="18"/>
          <w:szCs w:val="18"/>
          <w:lang w:val="fr-FR"/>
        </w:rPr>
      </w:pPr>
      <w:r w:rsidRPr="00CE4BE7">
        <w:rPr>
          <w:rFonts w:ascii="Arial" w:eastAsia="Times New Roman" w:hAnsi="Arial" w:cs="Arial"/>
          <w:sz w:val="18"/>
          <w:szCs w:val="18"/>
          <w:lang w:val="fr-FR"/>
        </w:rPr>
        <w:t>Le plomb est indispensable pour l'art du vitrail, sa création, sa conservation et sa restauration, ainsi que dans une multitude d'autres secteurs du patrimoine culturel ;</w:t>
      </w:r>
    </w:p>
    <w:p w14:paraId="11048556" w14:textId="722D7518" w:rsidR="009711C5" w:rsidRPr="00CE4BE7" w:rsidRDefault="009711C5" w:rsidP="009711C5">
      <w:pPr>
        <w:pStyle w:val="Paragraphedeliste"/>
        <w:numPr>
          <w:ilvl w:val="0"/>
          <w:numId w:val="2"/>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Times New Roman" w:hAnsi="Arial" w:cs="Arial"/>
          <w:sz w:val="18"/>
          <w:szCs w:val="18"/>
          <w:lang w:val="fr-FR"/>
        </w:rPr>
      </w:pPr>
      <w:r w:rsidRPr="00CE4BE7">
        <w:rPr>
          <w:rFonts w:ascii="Arial" w:eastAsia="Times New Roman" w:hAnsi="Arial" w:cs="Arial"/>
          <w:sz w:val="18"/>
          <w:szCs w:val="18"/>
          <w:lang w:val="fr-FR"/>
        </w:rPr>
        <w:t>Les moyens efficaces d'exclure les dangers du plomb dans ce domaine sont bien connus des professionnels qui le manipulent ;</w:t>
      </w:r>
    </w:p>
    <w:p w14:paraId="757BE6E4" w14:textId="5E591AA4" w:rsidR="009711C5" w:rsidRPr="00CE4BE7" w:rsidRDefault="009711C5" w:rsidP="009711C5">
      <w:pPr>
        <w:pStyle w:val="Paragraphedeliste"/>
        <w:numPr>
          <w:ilvl w:val="0"/>
          <w:numId w:val="2"/>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Times New Roman" w:hAnsi="Arial" w:cs="Arial"/>
          <w:sz w:val="18"/>
          <w:szCs w:val="18"/>
          <w:lang w:val="fr-FR"/>
        </w:rPr>
      </w:pPr>
      <w:r w:rsidRPr="00CE4BE7">
        <w:rPr>
          <w:rFonts w:ascii="Arial" w:eastAsia="Times New Roman" w:hAnsi="Arial" w:cs="Arial"/>
          <w:sz w:val="18"/>
          <w:szCs w:val="18"/>
          <w:lang w:val="fr-FR"/>
        </w:rPr>
        <w:t>La quantité de plomb mise en circulation dans le domaine de la restauration, de la conservation et de la nouvelle création de vitraux, et du secteur du patrimoine culturel en général, est négligeable ;</w:t>
      </w:r>
    </w:p>
    <w:p w14:paraId="4B71C79F" w14:textId="20C5F36F" w:rsidR="009711C5" w:rsidRPr="00CE4BE7" w:rsidRDefault="009711C5" w:rsidP="009711C5">
      <w:pPr>
        <w:pStyle w:val="Paragraphedeliste"/>
        <w:numPr>
          <w:ilvl w:val="0"/>
          <w:numId w:val="2"/>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Times New Roman" w:hAnsi="Arial" w:cs="Arial"/>
          <w:sz w:val="18"/>
          <w:szCs w:val="18"/>
          <w:lang w:val="fr-FR"/>
        </w:rPr>
      </w:pPr>
      <w:r w:rsidRPr="00CE4BE7">
        <w:rPr>
          <w:rFonts w:ascii="Arial" w:eastAsia="Times New Roman" w:hAnsi="Arial" w:cs="Arial"/>
          <w:sz w:val="18"/>
          <w:szCs w:val="18"/>
          <w:lang w:val="fr-FR"/>
        </w:rPr>
        <w:t>L</w:t>
      </w:r>
      <w:r w:rsidR="001836A8" w:rsidRPr="00CE4BE7">
        <w:rPr>
          <w:rFonts w:ascii="Arial" w:eastAsia="Times New Roman" w:hAnsi="Arial" w:cs="Arial"/>
          <w:sz w:val="18"/>
          <w:szCs w:val="18"/>
          <w:lang w:val="fr-FR"/>
        </w:rPr>
        <w:t xml:space="preserve">es conséquences </w:t>
      </w:r>
      <w:r w:rsidRPr="00CE4BE7">
        <w:rPr>
          <w:rFonts w:ascii="Arial" w:eastAsia="Times New Roman" w:hAnsi="Arial" w:cs="Arial"/>
          <w:sz w:val="18"/>
          <w:szCs w:val="18"/>
          <w:lang w:val="fr-FR"/>
        </w:rPr>
        <w:t xml:space="preserve">de son interdiction </w:t>
      </w:r>
      <w:r w:rsidR="001836A8" w:rsidRPr="00CE4BE7">
        <w:rPr>
          <w:rFonts w:ascii="Arial" w:eastAsia="Times New Roman" w:hAnsi="Arial" w:cs="Arial"/>
          <w:sz w:val="18"/>
          <w:szCs w:val="18"/>
          <w:lang w:val="fr-FR"/>
        </w:rPr>
        <w:t>sur le</w:t>
      </w:r>
      <w:r w:rsidRPr="00CE4BE7">
        <w:rPr>
          <w:rFonts w:ascii="Arial" w:eastAsia="Times New Roman" w:hAnsi="Arial" w:cs="Arial"/>
          <w:sz w:val="18"/>
          <w:szCs w:val="18"/>
          <w:lang w:val="fr-FR"/>
        </w:rPr>
        <w:t xml:space="preserve"> patrimoine culturel européen seraient d'une gravité inconcevable.</w:t>
      </w:r>
    </w:p>
    <w:p w14:paraId="18D28877" w14:textId="77777777" w:rsidR="009711C5" w:rsidRPr="00CE4BE7" w:rsidRDefault="009711C5" w:rsidP="009711C5">
      <w:pPr>
        <w:autoSpaceDE w:val="0"/>
        <w:autoSpaceDN w:val="0"/>
        <w:spacing w:after="0" w:line="240" w:lineRule="auto"/>
        <w:rPr>
          <w:rFonts w:ascii="Arial" w:eastAsia="Times New Roman" w:hAnsi="Arial" w:cs="Arial"/>
          <w:sz w:val="18"/>
          <w:szCs w:val="18"/>
          <w:lang w:val="fr-FR"/>
        </w:rPr>
      </w:pPr>
    </w:p>
    <w:p w14:paraId="3DC5A20C" w14:textId="05BC602B" w:rsidR="00AC1C1D" w:rsidRPr="00CE4BE7" w:rsidRDefault="009711C5" w:rsidP="00467CBC">
      <w:pPr>
        <w:autoSpaceDE w:val="0"/>
        <w:autoSpaceDN w:val="0"/>
        <w:spacing w:after="0" w:line="240" w:lineRule="auto"/>
        <w:jc w:val="both"/>
        <w:rPr>
          <w:rFonts w:ascii="Arial" w:eastAsia="Times New Roman" w:hAnsi="Arial" w:cs="Arial"/>
          <w:sz w:val="18"/>
          <w:szCs w:val="18"/>
          <w:lang w:val="fr-FR"/>
        </w:rPr>
      </w:pPr>
      <w:r w:rsidRPr="00CE4BE7">
        <w:rPr>
          <w:rFonts w:ascii="Arial" w:eastAsia="Times New Roman" w:hAnsi="Arial" w:cs="Arial"/>
          <w:sz w:val="18"/>
          <w:szCs w:val="18"/>
          <w:lang w:val="fr-FR"/>
        </w:rPr>
        <w:t xml:space="preserve">Non seulement une interdiction anéantirait les moyens de subsistance des artistes du verre, des artisans impliqués dans </w:t>
      </w:r>
      <w:r w:rsidR="001836A8" w:rsidRPr="00CE4BE7">
        <w:rPr>
          <w:rFonts w:ascii="Arial" w:eastAsia="Times New Roman" w:hAnsi="Arial" w:cs="Arial"/>
          <w:sz w:val="18"/>
          <w:szCs w:val="18"/>
          <w:lang w:val="fr-FR"/>
        </w:rPr>
        <w:t>s</w:t>
      </w:r>
      <w:r w:rsidRPr="00CE4BE7">
        <w:rPr>
          <w:rFonts w:ascii="Arial" w:eastAsia="Times New Roman" w:hAnsi="Arial" w:cs="Arial"/>
          <w:sz w:val="18"/>
          <w:szCs w:val="18"/>
          <w:lang w:val="fr-FR"/>
        </w:rPr>
        <w:t xml:space="preserve">a fabrication et des conservateurs-restaurateurs impliqués dans </w:t>
      </w:r>
      <w:r w:rsidR="00C14640" w:rsidRPr="00CE4BE7">
        <w:rPr>
          <w:rFonts w:ascii="Arial" w:eastAsia="Times New Roman" w:hAnsi="Arial" w:cs="Arial"/>
          <w:sz w:val="18"/>
          <w:szCs w:val="18"/>
          <w:lang w:val="fr-FR"/>
        </w:rPr>
        <w:t xml:space="preserve">l’entretien </w:t>
      </w:r>
      <w:r w:rsidRPr="00CE4BE7">
        <w:rPr>
          <w:rFonts w:ascii="Arial" w:eastAsia="Times New Roman" w:hAnsi="Arial" w:cs="Arial"/>
          <w:sz w:val="18"/>
          <w:szCs w:val="18"/>
          <w:lang w:val="fr-FR"/>
        </w:rPr>
        <w:t>des biens patrimoniaux en Europe, mais ses effets se feraient sentir dans le monde entier, scellant la condamnation à mort de l'un</w:t>
      </w:r>
      <w:r w:rsidR="002350C1" w:rsidRPr="00CE4BE7">
        <w:rPr>
          <w:rFonts w:ascii="Arial" w:eastAsia="Times New Roman" w:hAnsi="Arial" w:cs="Arial"/>
          <w:sz w:val="18"/>
          <w:szCs w:val="18"/>
          <w:lang w:val="fr-FR"/>
        </w:rPr>
        <w:t>e</w:t>
      </w:r>
      <w:r w:rsidRPr="00CE4BE7">
        <w:rPr>
          <w:rFonts w:ascii="Arial" w:eastAsia="Times New Roman" w:hAnsi="Arial" w:cs="Arial"/>
          <w:sz w:val="18"/>
          <w:szCs w:val="18"/>
          <w:lang w:val="fr-FR"/>
        </w:rPr>
        <w:t xml:space="preserve"> des formes d'art les plus glorieuses connues de l'humanité. Il n'y a presque aucune partie du secteur du patrimoine culturel qui ne serait pas gravement touchée par l'inclusion du plomb parmi les substances nécessitant une autorisation d'utilisation ou de manipulation.</w:t>
      </w:r>
      <w:r w:rsidR="00467CBC" w:rsidRPr="00CE4BE7">
        <w:rPr>
          <w:rFonts w:ascii="Arial" w:eastAsia="Times New Roman" w:hAnsi="Arial" w:cs="Arial"/>
          <w:sz w:val="18"/>
          <w:szCs w:val="18"/>
          <w:lang w:val="fr-FR"/>
        </w:rPr>
        <w:t xml:space="preserve"> </w:t>
      </w:r>
    </w:p>
    <w:p w14:paraId="555452D0" w14:textId="445A7665" w:rsidR="00ED11F0" w:rsidRPr="00CE4BE7" w:rsidRDefault="00ED11F0" w:rsidP="00ED11F0">
      <w:pPr>
        <w:spacing w:after="0"/>
        <w:rPr>
          <w:rFonts w:ascii="Arial" w:hAnsi="Arial" w:cs="Arial"/>
          <w:sz w:val="18"/>
          <w:szCs w:val="18"/>
          <w:lang w:val="fr-FR"/>
        </w:rPr>
      </w:pPr>
    </w:p>
    <w:p w14:paraId="5D7CC89F" w14:textId="0A8BB055" w:rsidR="00ED11F0" w:rsidRPr="00CE4BE7" w:rsidRDefault="00ED11F0" w:rsidP="00ED11F0">
      <w:pPr>
        <w:spacing w:after="0"/>
        <w:rPr>
          <w:rFonts w:ascii="Arial" w:hAnsi="Arial" w:cs="Arial"/>
          <w:sz w:val="18"/>
          <w:szCs w:val="18"/>
          <w:lang w:val="fr-FR"/>
        </w:rPr>
      </w:pPr>
      <w:r w:rsidRPr="00CE4BE7">
        <w:rPr>
          <w:rFonts w:ascii="Arial" w:hAnsi="Arial" w:cs="Arial"/>
          <w:sz w:val="18"/>
          <w:szCs w:val="18"/>
          <w:lang w:val="fr-FR"/>
        </w:rPr>
        <w:t xml:space="preserve">Veuillez agréer, Madame Gabriel et Monsieur </w:t>
      </w:r>
      <w:proofErr w:type="spellStart"/>
      <w:r w:rsidRPr="00CE4BE7">
        <w:rPr>
          <w:rFonts w:ascii="Arial" w:hAnsi="Arial" w:cs="Arial"/>
          <w:sz w:val="18"/>
          <w:szCs w:val="18"/>
          <w:lang w:val="fr-FR"/>
        </w:rPr>
        <w:t>O’Malley</w:t>
      </w:r>
      <w:proofErr w:type="spellEnd"/>
      <w:r w:rsidRPr="00CE4BE7">
        <w:rPr>
          <w:rFonts w:ascii="Arial" w:hAnsi="Arial" w:cs="Arial"/>
          <w:sz w:val="18"/>
          <w:szCs w:val="18"/>
          <w:lang w:val="fr-FR"/>
        </w:rPr>
        <w:t xml:space="preserve">, l’expression de </w:t>
      </w:r>
      <w:r w:rsidR="00EB7D7E">
        <w:rPr>
          <w:rFonts w:ascii="Arial" w:hAnsi="Arial" w:cs="Arial"/>
          <w:sz w:val="18"/>
          <w:szCs w:val="18"/>
          <w:lang w:val="fr-FR"/>
        </w:rPr>
        <w:t>ma/</w:t>
      </w:r>
      <w:r w:rsidRPr="00CE4BE7">
        <w:rPr>
          <w:rFonts w:ascii="Arial" w:hAnsi="Arial" w:cs="Arial"/>
          <w:sz w:val="18"/>
          <w:szCs w:val="18"/>
          <w:lang w:val="fr-FR"/>
        </w:rPr>
        <w:t>notre très haute considération.</w:t>
      </w:r>
    </w:p>
    <w:p w14:paraId="3946FDA8" w14:textId="77777777" w:rsidR="00ED11F0" w:rsidRPr="00CE4BE7" w:rsidRDefault="00ED11F0" w:rsidP="00ED11F0">
      <w:pPr>
        <w:spacing w:after="0"/>
        <w:rPr>
          <w:rFonts w:ascii="Arial" w:hAnsi="Arial" w:cs="Arial"/>
          <w:sz w:val="18"/>
          <w:szCs w:val="18"/>
          <w:lang w:val="fr-FR"/>
        </w:rPr>
      </w:pPr>
    </w:p>
    <w:p w14:paraId="1EF9E97B" w14:textId="77777777" w:rsidR="00ED11F0" w:rsidRPr="00A009C0" w:rsidRDefault="00ED11F0" w:rsidP="00ED11F0">
      <w:pPr>
        <w:spacing w:after="0"/>
        <w:rPr>
          <w:rFonts w:ascii="Arial" w:hAnsi="Arial" w:cs="Arial"/>
          <w:i/>
          <w:sz w:val="18"/>
          <w:szCs w:val="18"/>
          <w:lang w:val="en-GB"/>
        </w:rPr>
      </w:pPr>
      <w:r w:rsidRPr="00A009C0">
        <w:rPr>
          <w:rFonts w:ascii="Arial" w:hAnsi="Arial" w:cs="Arial"/>
          <w:i/>
          <w:sz w:val="18"/>
          <w:szCs w:val="18"/>
          <w:highlight w:val="yellow"/>
          <w:lang w:val="en-GB"/>
        </w:rPr>
        <w:t>[Signature /Institution]</w:t>
      </w:r>
    </w:p>
    <w:p w14:paraId="23D8C1C1" w14:textId="77777777" w:rsidR="00ED11F0" w:rsidRPr="00CE4BE7" w:rsidRDefault="00ED11F0" w:rsidP="009711C5">
      <w:pPr>
        <w:spacing w:after="0" w:line="240" w:lineRule="auto"/>
        <w:rPr>
          <w:rFonts w:ascii="Arial" w:hAnsi="Arial" w:cs="Arial"/>
          <w:sz w:val="18"/>
          <w:szCs w:val="18"/>
        </w:rPr>
      </w:pPr>
    </w:p>
    <w:sectPr w:rsidR="00ED11F0" w:rsidRPr="00CE4BE7" w:rsidSect="00CE4BE7">
      <w:headerReference w:type="default" r:id="rId11"/>
      <w:pgSz w:w="11900" w:h="16840"/>
      <w:pgMar w:top="1417" w:right="1417" w:bottom="1417" w:left="1417" w:header="28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D3D7" w16cex:dateUtc="2022-04-22T06: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6610" w14:textId="77777777" w:rsidR="00CB4015" w:rsidRDefault="00CB4015" w:rsidP="00D31577">
      <w:pPr>
        <w:spacing w:after="0" w:line="240" w:lineRule="auto"/>
      </w:pPr>
      <w:r>
        <w:separator/>
      </w:r>
    </w:p>
  </w:endnote>
  <w:endnote w:type="continuationSeparator" w:id="0">
    <w:p w14:paraId="37DC1199" w14:textId="77777777" w:rsidR="00CB4015" w:rsidRDefault="00CB4015" w:rsidP="00D3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9552" w14:textId="77777777" w:rsidR="00CB4015" w:rsidRDefault="00CB4015" w:rsidP="00D31577">
      <w:pPr>
        <w:spacing w:after="0" w:line="240" w:lineRule="auto"/>
      </w:pPr>
      <w:r>
        <w:separator/>
      </w:r>
    </w:p>
  </w:footnote>
  <w:footnote w:type="continuationSeparator" w:id="0">
    <w:p w14:paraId="216B735B" w14:textId="77777777" w:rsidR="00CB4015" w:rsidRDefault="00CB4015" w:rsidP="00D3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71B1" w14:textId="2295715F" w:rsidR="002823AB" w:rsidRPr="009B44A4" w:rsidRDefault="002823AB" w:rsidP="009B44A4">
    <w:pPr>
      <w:pStyle w:val="En-tte"/>
      <w:tabs>
        <w:tab w:val="clear" w:pos="4536"/>
        <w:tab w:val="clear" w:pos="9072"/>
        <w:tab w:val="left" w:pos="2552"/>
      </w:tabs>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C557A"/>
    <w:multiLevelType w:val="hybridMultilevel"/>
    <w:tmpl w:val="06D68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1191B"/>
    <w:multiLevelType w:val="hybridMultilevel"/>
    <w:tmpl w:val="A9E2CF92"/>
    <w:lvl w:ilvl="0" w:tplc="040C0001">
      <w:start w:val="1"/>
      <w:numFmt w:val="bullet"/>
      <w:lvlText w:val=""/>
      <w:lvlJc w:val="left"/>
      <w:pPr>
        <w:ind w:left="360" w:hanging="360"/>
      </w:pPr>
      <w:rPr>
        <w:rFonts w:ascii="Symbol" w:hAnsi="Symbol" w:hint="default"/>
      </w:rPr>
    </w:lvl>
    <w:lvl w:ilvl="1" w:tplc="CE7C27F8">
      <w:numFmt w:val="bullet"/>
      <w:lvlText w:val="•"/>
      <w:lvlJc w:val="left"/>
      <w:pPr>
        <w:ind w:left="1080" w:hanging="360"/>
      </w:pPr>
      <w:rPr>
        <w:rFonts w:ascii="Arial" w:eastAsia="Times New Roman"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8856AF5"/>
    <w:multiLevelType w:val="hybridMultilevel"/>
    <w:tmpl w:val="A27AAEB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A4"/>
    <w:rsid w:val="000561DC"/>
    <w:rsid w:val="00094D6A"/>
    <w:rsid w:val="000C56A7"/>
    <w:rsid w:val="000E0B09"/>
    <w:rsid w:val="00106599"/>
    <w:rsid w:val="0013779B"/>
    <w:rsid w:val="001638E7"/>
    <w:rsid w:val="001836A8"/>
    <w:rsid w:val="00190C9E"/>
    <w:rsid w:val="001F26E8"/>
    <w:rsid w:val="00207573"/>
    <w:rsid w:val="00226C06"/>
    <w:rsid w:val="002350C1"/>
    <w:rsid w:val="00267970"/>
    <w:rsid w:val="002714BC"/>
    <w:rsid w:val="0027313B"/>
    <w:rsid w:val="002823AB"/>
    <w:rsid w:val="003165E9"/>
    <w:rsid w:val="0042478F"/>
    <w:rsid w:val="00440E7B"/>
    <w:rsid w:val="00467CBC"/>
    <w:rsid w:val="00496F55"/>
    <w:rsid w:val="0057686B"/>
    <w:rsid w:val="005853D6"/>
    <w:rsid w:val="006C7C8D"/>
    <w:rsid w:val="00723CDC"/>
    <w:rsid w:val="00755652"/>
    <w:rsid w:val="0076687E"/>
    <w:rsid w:val="00772D2D"/>
    <w:rsid w:val="007F3B7F"/>
    <w:rsid w:val="00873C65"/>
    <w:rsid w:val="008C5E76"/>
    <w:rsid w:val="008E7CE9"/>
    <w:rsid w:val="009153C1"/>
    <w:rsid w:val="00950107"/>
    <w:rsid w:val="00953C4C"/>
    <w:rsid w:val="009711C5"/>
    <w:rsid w:val="009B44A4"/>
    <w:rsid w:val="009C227E"/>
    <w:rsid w:val="009D5789"/>
    <w:rsid w:val="00A009C0"/>
    <w:rsid w:val="00A26E39"/>
    <w:rsid w:val="00AA4F0D"/>
    <w:rsid w:val="00AC1C1D"/>
    <w:rsid w:val="00B73B2E"/>
    <w:rsid w:val="00C14640"/>
    <w:rsid w:val="00CB4015"/>
    <w:rsid w:val="00CC1020"/>
    <w:rsid w:val="00CE4BE7"/>
    <w:rsid w:val="00CE6379"/>
    <w:rsid w:val="00D25042"/>
    <w:rsid w:val="00D31577"/>
    <w:rsid w:val="00D626F2"/>
    <w:rsid w:val="00DB0F15"/>
    <w:rsid w:val="00DD3869"/>
    <w:rsid w:val="00E27750"/>
    <w:rsid w:val="00EA02ED"/>
    <w:rsid w:val="00EB7D7E"/>
    <w:rsid w:val="00ED11F0"/>
    <w:rsid w:val="00EF479D"/>
    <w:rsid w:val="00EF5EA4"/>
    <w:rsid w:val="00F06491"/>
    <w:rsid w:val="00F84577"/>
    <w:rsid w:val="00F93D7D"/>
    <w:rsid w:val="00FC2D58"/>
    <w:rsid w:val="00FE227A"/>
    <w:rsid w:val="00FF2CA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49714"/>
  <w15:chartTrackingRefBased/>
  <w15:docId w15:val="{856286B7-D73C-3547-89FF-89FCCF12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EA4"/>
    <w:pPr>
      <w:spacing w:after="160" w:line="259" w:lineRule="auto"/>
    </w:pPr>
    <w:rPr>
      <w:rFonts w:asciiTheme="minorHAnsi" w:hAnsiTheme="minorHAnsi" w:cstheme="minorBidi"/>
      <w:sz w:val="22"/>
      <w:szCs w:val="22"/>
      <w:lang w:val="da-DK"/>
    </w:rPr>
  </w:style>
  <w:style w:type="paragraph" w:styleId="Titre2">
    <w:name w:val="heading 2"/>
    <w:basedOn w:val="Normal"/>
    <w:link w:val="Titre2Car"/>
    <w:uiPriority w:val="9"/>
    <w:qFormat/>
    <w:rsid w:val="00C14640"/>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38E7"/>
    <w:rPr>
      <w:color w:val="0563C1" w:themeColor="hyperlink"/>
      <w:u w:val="single"/>
    </w:rPr>
  </w:style>
  <w:style w:type="paragraph" w:styleId="Paragraphedeliste">
    <w:name w:val="List Paragraph"/>
    <w:basedOn w:val="Normal"/>
    <w:uiPriority w:val="34"/>
    <w:qFormat/>
    <w:rsid w:val="00F06491"/>
    <w:pPr>
      <w:ind w:left="720"/>
      <w:contextualSpacing/>
    </w:pPr>
  </w:style>
  <w:style w:type="paragraph" w:styleId="Rvision">
    <w:name w:val="Revision"/>
    <w:hidden/>
    <w:uiPriority w:val="99"/>
    <w:semiHidden/>
    <w:rsid w:val="00094D6A"/>
    <w:rPr>
      <w:rFonts w:asciiTheme="minorHAnsi" w:hAnsiTheme="minorHAnsi" w:cstheme="minorBidi"/>
      <w:sz w:val="22"/>
      <w:szCs w:val="22"/>
      <w:lang w:val="da-DK"/>
    </w:rPr>
  </w:style>
  <w:style w:type="character" w:styleId="Marquedecommentaire">
    <w:name w:val="annotation reference"/>
    <w:basedOn w:val="Policepardfaut"/>
    <w:uiPriority w:val="99"/>
    <w:semiHidden/>
    <w:unhideWhenUsed/>
    <w:rsid w:val="00723CDC"/>
    <w:rPr>
      <w:sz w:val="16"/>
      <w:szCs w:val="16"/>
    </w:rPr>
  </w:style>
  <w:style w:type="paragraph" w:styleId="Commentaire">
    <w:name w:val="annotation text"/>
    <w:basedOn w:val="Normal"/>
    <w:link w:val="CommentaireCar"/>
    <w:uiPriority w:val="99"/>
    <w:semiHidden/>
    <w:unhideWhenUsed/>
    <w:rsid w:val="00723CDC"/>
    <w:pPr>
      <w:spacing w:line="240" w:lineRule="auto"/>
    </w:pPr>
    <w:rPr>
      <w:sz w:val="20"/>
      <w:szCs w:val="20"/>
    </w:rPr>
  </w:style>
  <w:style w:type="character" w:customStyle="1" w:styleId="CommentaireCar">
    <w:name w:val="Commentaire Car"/>
    <w:basedOn w:val="Policepardfaut"/>
    <w:link w:val="Commentaire"/>
    <w:uiPriority w:val="99"/>
    <w:semiHidden/>
    <w:rsid w:val="00723CDC"/>
    <w:rPr>
      <w:rFonts w:asciiTheme="minorHAnsi" w:hAnsiTheme="minorHAnsi" w:cstheme="minorBidi"/>
      <w:sz w:val="20"/>
      <w:szCs w:val="20"/>
      <w:lang w:val="da-DK"/>
    </w:rPr>
  </w:style>
  <w:style w:type="paragraph" w:styleId="Objetducommentaire">
    <w:name w:val="annotation subject"/>
    <w:basedOn w:val="Commentaire"/>
    <w:next w:val="Commentaire"/>
    <w:link w:val="ObjetducommentaireCar"/>
    <w:uiPriority w:val="99"/>
    <w:semiHidden/>
    <w:unhideWhenUsed/>
    <w:rsid w:val="00723CDC"/>
    <w:rPr>
      <w:b/>
      <w:bCs/>
    </w:rPr>
  </w:style>
  <w:style w:type="character" w:customStyle="1" w:styleId="ObjetducommentaireCar">
    <w:name w:val="Objet du commentaire Car"/>
    <w:basedOn w:val="CommentaireCar"/>
    <w:link w:val="Objetducommentaire"/>
    <w:uiPriority w:val="99"/>
    <w:semiHidden/>
    <w:rsid w:val="00723CDC"/>
    <w:rPr>
      <w:rFonts w:asciiTheme="minorHAnsi" w:hAnsiTheme="minorHAnsi" w:cstheme="minorBidi"/>
      <w:b/>
      <w:bCs/>
      <w:sz w:val="20"/>
      <w:szCs w:val="20"/>
      <w:lang w:val="da-DK"/>
    </w:rPr>
  </w:style>
  <w:style w:type="paragraph" w:styleId="Textedebulles">
    <w:name w:val="Balloon Text"/>
    <w:basedOn w:val="Normal"/>
    <w:link w:val="TextedebullesCar"/>
    <w:uiPriority w:val="99"/>
    <w:semiHidden/>
    <w:unhideWhenUsed/>
    <w:rsid w:val="002714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14BC"/>
    <w:rPr>
      <w:rFonts w:ascii="Segoe UI" w:hAnsi="Segoe UI" w:cs="Segoe UI"/>
      <w:sz w:val="18"/>
      <w:szCs w:val="18"/>
      <w:lang w:val="da-DK"/>
    </w:rPr>
  </w:style>
  <w:style w:type="paragraph" w:styleId="En-tte">
    <w:name w:val="header"/>
    <w:basedOn w:val="Normal"/>
    <w:link w:val="En-tteCar"/>
    <w:uiPriority w:val="99"/>
    <w:unhideWhenUsed/>
    <w:rsid w:val="00D31577"/>
    <w:pPr>
      <w:tabs>
        <w:tab w:val="center" w:pos="4536"/>
        <w:tab w:val="right" w:pos="9072"/>
      </w:tabs>
      <w:spacing w:after="0" w:line="240" w:lineRule="auto"/>
    </w:pPr>
  </w:style>
  <w:style w:type="character" w:customStyle="1" w:styleId="En-tteCar">
    <w:name w:val="En-tête Car"/>
    <w:basedOn w:val="Policepardfaut"/>
    <w:link w:val="En-tte"/>
    <w:uiPriority w:val="99"/>
    <w:rsid w:val="00D31577"/>
    <w:rPr>
      <w:rFonts w:asciiTheme="minorHAnsi" w:hAnsiTheme="minorHAnsi" w:cstheme="minorBidi"/>
      <w:sz w:val="22"/>
      <w:szCs w:val="22"/>
      <w:lang w:val="da-DK"/>
    </w:rPr>
  </w:style>
  <w:style w:type="paragraph" w:styleId="Pieddepage">
    <w:name w:val="footer"/>
    <w:basedOn w:val="Normal"/>
    <w:link w:val="PieddepageCar"/>
    <w:uiPriority w:val="99"/>
    <w:unhideWhenUsed/>
    <w:rsid w:val="00D31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577"/>
    <w:rPr>
      <w:rFonts w:asciiTheme="minorHAnsi" w:hAnsiTheme="minorHAnsi" w:cstheme="minorBidi"/>
      <w:sz w:val="22"/>
      <w:szCs w:val="22"/>
      <w:lang w:val="da-DK"/>
    </w:rPr>
  </w:style>
  <w:style w:type="character" w:customStyle="1" w:styleId="Mentionnonrsolue1">
    <w:name w:val="Mention non résolue1"/>
    <w:basedOn w:val="Policepardfaut"/>
    <w:uiPriority w:val="99"/>
    <w:semiHidden/>
    <w:unhideWhenUsed/>
    <w:rsid w:val="00D626F2"/>
    <w:rPr>
      <w:color w:val="605E5C"/>
      <w:shd w:val="clear" w:color="auto" w:fill="E1DFDD"/>
    </w:rPr>
  </w:style>
  <w:style w:type="character" w:styleId="lev">
    <w:name w:val="Strong"/>
    <w:basedOn w:val="Policepardfaut"/>
    <w:uiPriority w:val="22"/>
    <w:qFormat/>
    <w:rsid w:val="0027313B"/>
    <w:rPr>
      <w:b/>
      <w:bCs/>
    </w:rPr>
  </w:style>
  <w:style w:type="character" w:styleId="Accentuation">
    <w:name w:val="Emphasis"/>
    <w:basedOn w:val="Policepardfaut"/>
    <w:uiPriority w:val="20"/>
    <w:qFormat/>
    <w:rsid w:val="0027313B"/>
    <w:rPr>
      <w:i/>
      <w:iCs/>
    </w:rPr>
  </w:style>
  <w:style w:type="character" w:customStyle="1" w:styleId="Titre2Car">
    <w:name w:val="Titre 2 Car"/>
    <w:basedOn w:val="Policepardfaut"/>
    <w:link w:val="Titre2"/>
    <w:uiPriority w:val="9"/>
    <w:rsid w:val="00C14640"/>
    <w:rPr>
      <w:rFonts w:ascii="Times New Roman" w:eastAsia="Times New Roman" w:hAnsi="Times New Roman" w:cs="Times New Roman"/>
      <w:b/>
      <w:bCs/>
      <w:sz w:val="36"/>
      <w:szCs w:val="36"/>
      <w:lang w:val="fr-FR" w:eastAsia="fr-FR"/>
    </w:rPr>
  </w:style>
  <w:style w:type="paragraph" w:styleId="NormalWeb">
    <w:name w:val="Normal (Web)"/>
    <w:basedOn w:val="Normal"/>
    <w:uiPriority w:val="99"/>
    <w:semiHidden/>
    <w:unhideWhenUsed/>
    <w:rsid w:val="00CE4B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rformatHTML">
    <w:name w:val="HTML Preformatted"/>
    <w:basedOn w:val="Normal"/>
    <w:link w:val="PrformatHTMLCar"/>
    <w:uiPriority w:val="99"/>
    <w:semiHidden/>
    <w:unhideWhenUsed/>
    <w:rsid w:val="00CE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CE4BE7"/>
    <w:rPr>
      <w:rFonts w:ascii="Courier New" w:eastAsia="Times New Roman" w:hAnsi="Courier New" w:cs="Courier New"/>
      <w:sz w:val="20"/>
      <w:szCs w:val="20"/>
      <w:lang w:val="fr-FR" w:eastAsia="fr-FR"/>
    </w:rPr>
  </w:style>
  <w:style w:type="character" w:customStyle="1" w:styleId="y2iqfc">
    <w:name w:val="y2iqfc"/>
    <w:basedOn w:val="Policepardfaut"/>
    <w:rsid w:val="00CE4BE7"/>
  </w:style>
  <w:style w:type="character" w:styleId="Mentionnonrsolue">
    <w:name w:val="Unresolved Mention"/>
    <w:basedOn w:val="Policepardfaut"/>
    <w:uiPriority w:val="99"/>
    <w:semiHidden/>
    <w:unhideWhenUsed/>
    <w:rsid w:val="00CE4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4461">
      <w:bodyDiv w:val="1"/>
      <w:marLeft w:val="0"/>
      <w:marRight w:val="0"/>
      <w:marTop w:val="0"/>
      <w:marBottom w:val="0"/>
      <w:divBdr>
        <w:top w:val="none" w:sz="0" w:space="0" w:color="auto"/>
        <w:left w:val="none" w:sz="0" w:space="0" w:color="auto"/>
        <w:bottom w:val="none" w:sz="0" w:space="0" w:color="auto"/>
        <w:right w:val="none" w:sz="0" w:space="0" w:color="auto"/>
      </w:divBdr>
    </w:div>
    <w:div w:id="423036587">
      <w:bodyDiv w:val="1"/>
      <w:marLeft w:val="0"/>
      <w:marRight w:val="0"/>
      <w:marTop w:val="0"/>
      <w:marBottom w:val="0"/>
      <w:divBdr>
        <w:top w:val="none" w:sz="0" w:space="0" w:color="auto"/>
        <w:left w:val="none" w:sz="0" w:space="0" w:color="auto"/>
        <w:bottom w:val="none" w:sz="0" w:space="0" w:color="auto"/>
        <w:right w:val="none" w:sz="0" w:space="0" w:color="auto"/>
      </w:divBdr>
    </w:div>
    <w:div w:id="504788445">
      <w:bodyDiv w:val="1"/>
      <w:marLeft w:val="0"/>
      <w:marRight w:val="0"/>
      <w:marTop w:val="0"/>
      <w:marBottom w:val="0"/>
      <w:divBdr>
        <w:top w:val="none" w:sz="0" w:space="0" w:color="auto"/>
        <w:left w:val="none" w:sz="0" w:space="0" w:color="auto"/>
        <w:bottom w:val="none" w:sz="0" w:space="0" w:color="auto"/>
        <w:right w:val="none" w:sz="0" w:space="0" w:color="auto"/>
      </w:divBdr>
    </w:div>
    <w:div w:id="596137073">
      <w:bodyDiv w:val="1"/>
      <w:marLeft w:val="0"/>
      <w:marRight w:val="0"/>
      <w:marTop w:val="0"/>
      <w:marBottom w:val="0"/>
      <w:divBdr>
        <w:top w:val="none" w:sz="0" w:space="0" w:color="auto"/>
        <w:left w:val="none" w:sz="0" w:space="0" w:color="auto"/>
        <w:bottom w:val="none" w:sz="0" w:space="0" w:color="auto"/>
        <w:right w:val="none" w:sz="0" w:space="0" w:color="auto"/>
      </w:divBdr>
    </w:div>
    <w:div w:id="897932580">
      <w:bodyDiv w:val="1"/>
      <w:marLeft w:val="0"/>
      <w:marRight w:val="0"/>
      <w:marTop w:val="0"/>
      <w:marBottom w:val="0"/>
      <w:divBdr>
        <w:top w:val="none" w:sz="0" w:space="0" w:color="auto"/>
        <w:left w:val="none" w:sz="0" w:space="0" w:color="auto"/>
        <w:bottom w:val="none" w:sz="0" w:space="0" w:color="auto"/>
        <w:right w:val="none" w:sz="0" w:space="0" w:color="auto"/>
      </w:divBdr>
      <w:divsChild>
        <w:div w:id="1776175504">
          <w:marLeft w:val="0"/>
          <w:marRight w:val="0"/>
          <w:marTop w:val="0"/>
          <w:marBottom w:val="0"/>
          <w:divBdr>
            <w:top w:val="none" w:sz="0" w:space="0" w:color="auto"/>
            <w:left w:val="none" w:sz="0" w:space="0" w:color="auto"/>
            <w:bottom w:val="none" w:sz="0" w:space="0" w:color="auto"/>
            <w:right w:val="none" w:sz="0" w:space="0" w:color="auto"/>
          </w:divBdr>
        </w:div>
      </w:divsChild>
    </w:div>
    <w:div w:id="1074738854">
      <w:bodyDiv w:val="1"/>
      <w:marLeft w:val="0"/>
      <w:marRight w:val="0"/>
      <w:marTop w:val="0"/>
      <w:marBottom w:val="0"/>
      <w:divBdr>
        <w:top w:val="none" w:sz="0" w:space="0" w:color="auto"/>
        <w:left w:val="none" w:sz="0" w:space="0" w:color="auto"/>
        <w:bottom w:val="none" w:sz="0" w:space="0" w:color="auto"/>
        <w:right w:val="none" w:sz="0" w:space="0" w:color="auto"/>
      </w:divBdr>
    </w:div>
    <w:div w:id="1123622745">
      <w:bodyDiv w:val="1"/>
      <w:marLeft w:val="0"/>
      <w:marRight w:val="0"/>
      <w:marTop w:val="0"/>
      <w:marBottom w:val="0"/>
      <w:divBdr>
        <w:top w:val="none" w:sz="0" w:space="0" w:color="auto"/>
        <w:left w:val="none" w:sz="0" w:space="0" w:color="auto"/>
        <w:bottom w:val="none" w:sz="0" w:space="0" w:color="auto"/>
        <w:right w:val="none" w:sz="0" w:space="0" w:color="auto"/>
      </w:divBdr>
    </w:div>
    <w:div w:id="1149665080">
      <w:bodyDiv w:val="1"/>
      <w:marLeft w:val="0"/>
      <w:marRight w:val="0"/>
      <w:marTop w:val="0"/>
      <w:marBottom w:val="0"/>
      <w:divBdr>
        <w:top w:val="none" w:sz="0" w:space="0" w:color="auto"/>
        <w:left w:val="none" w:sz="0" w:space="0" w:color="auto"/>
        <w:bottom w:val="none" w:sz="0" w:space="0" w:color="auto"/>
        <w:right w:val="none" w:sz="0" w:space="0" w:color="auto"/>
      </w:divBdr>
    </w:div>
    <w:div w:id="1264149443">
      <w:bodyDiv w:val="1"/>
      <w:marLeft w:val="0"/>
      <w:marRight w:val="0"/>
      <w:marTop w:val="0"/>
      <w:marBottom w:val="0"/>
      <w:divBdr>
        <w:top w:val="none" w:sz="0" w:space="0" w:color="auto"/>
        <w:left w:val="none" w:sz="0" w:space="0" w:color="auto"/>
        <w:bottom w:val="none" w:sz="0" w:space="0" w:color="auto"/>
        <w:right w:val="none" w:sz="0" w:space="0" w:color="auto"/>
      </w:divBdr>
    </w:div>
    <w:div w:id="1549872395">
      <w:bodyDiv w:val="1"/>
      <w:marLeft w:val="0"/>
      <w:marRight w:val="0"/>
      <w:marTop w:val="0"/>
      <w:marBottom w:val="0"/>
      <w:divBdr>
        <w:top w:val="none" w:sz="0" w:space="0" w:color="auto"/>
        <w:left w:val="none" w:sz="0" w:space="0" w:color="auto"/>
        <w:bottom w:val="none" w:sz="0" w:space="0" w:color="auto"/>
        <w:right w:val="none" w:sz="0" w:space="0" w:color="auto"/>
      </w:divBdr>
    </w:div>
    <w:div w:id="1585727190">
      <w:bodyDiv w:val="1"/>
      <w:marLeft w:val="0"/>
      <w:marRight w:val="0"/>
      <w:marTop w:val="0"/>
      <w:marBottom w:val="0"/>
      <w:divBdr>
        <w:top w:val="none" w:sz="0" w:space="0" w:color="auto"/>
        <w:left w:val="none" w:sz="0" w:space="0" w:color="auto"/>
        <w:bottom w:val="none" w:sz="0" w:space="0" w:color="auto"/>
        <w:right w:val="none" w:sz="0" w:space="0" w:color="auto"/>
      </w:divBdr>
    </w:div>
    <w:div w:id="1601181354">
      <w:bodyDiv w:val="1"/>
      <w:marLeft w:val="0"/>
      <w:marRight w:val="0"/>
      <w:marTop w:val="0"/>
      <w:marBottom w:val="0"/>
      <w:divBdr>
        <w:top w:val="none" w:sz="0" w:space="0" w:color="auto"/>
        <w:left w:val="none" w:sz="0" w:space="0" w:color="auto"/>
        <w:bottom w:val="none" w:sz="0" w:space="0" w:color="auto"/>
        <w:right w:val="none" w:sz="0" w:space="0" w:color="auto"/>
      </w:divBdr>
    </w:div>
    <w:div w:id="1945191620">
      <w:bodyDiv w:val="1"/>
      <w:marLeft w:val="0"/>
      <w:marRight w:val="0"/>
      <w:marTop w:val="0"/>
      <w:marBottom w:val="0"/>
      <w:divBdr>
        <w:top w:val="none" w:sz="0" w:space="0" w:color="auto"/>
        <w:left w:val="none" w:sz="0" w:space="0" w:color="auto"/>
        <w:bottom w:val="none" w:sz="0" w:space="0" w:color="auto"/>
        <w:right w:val="none" w:sz="0" w:space="0" w:color="auto"/>
      </w:divBdr>
    </w:div>
    <w:div w:id="21150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nts.echa.europa.eu/comments_cms/InclusionRecommendation.aspx?substancename=Lead&amp;ecnumber=231-10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b-gabriel-contact@ec.europa.e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comments.echa.europa.eu/comments_cms/CallForInfo.aspx?substancename=Lead&amp;ecnumber=231-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5CC6-8804-4472-9AEA-AF4D4CCB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1248</Words>
  <Characters>6867</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Gaia JUNGEBLODT</cp:lastModifiedBy>
  <cp:revision>8</cp:revision>
  <dcterms:created xsi:type="dcterms:W3CDTF">2022-04-26T15:53:00Z</dcterms:created>
  <dcterms:modified xsi:type="dcterms:W3CDTF">2022-04-26T16:45:00Z</dcterms:modified>
</cp:coreProperties>
</file>